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B83" w:rsidRPr="007C6A0B" w:rsidRDefault="00767B83" w:rsidP="00767B83">
      <w:pPr>
        <w:spacing w:before="120" w:after="0"/>
        <w:jc w:val="center"/>
        <w:rPr>
          <w:rFonts w:cs="Arial"/>
          <w:sz w:val="24"/>
          <w:szCs w:val="24"/>
        </w:rPr>
      </w:pPr>
      <w:r w:rsidRPr="007C6A0B">
        <w:rPr>
          <w:rFonts w:cs="Arial"/>
          <w:b/>
          <w:sz w:val="24"/>
          <w:szCs w:val="24"/>
        </w:rPr>
        <w:t>ΠΕΡΙΓΡΑΜΜΑ ΜΑΘΗΜΑΤΟΣ</w:t>
      </w:r>
      <w:bookmarkStart w:id="0" w:name="_GoBack"/>
      <w:bookmarkEnd w:id="0"/>
    </w:p>
    <w:p w:rsidR="00767B83" w:rsidRPr="007C6A0B" w:rsidRDefault="00767B83" w:rsidP="00767B83">
      <w:pPr>
        <w:widowControl w:val="0"/>
        <w:numPr>
          <w:ilvl w:val="0"/>
          <w:numId w:val="1"/>
        </w:numPr>
        <w:autoSpaceDE w:val="0"/>
        <w:autoSpaceDN w:val="0"/>
        <w:adjustRightInd w:val="0"/>
        <w:spacing w:before="120" w:after="0" w:line="240" w:lineRule="auto"/>
        <w:ind w:left="357" w:hanging="357"/>
        <w:rPr>
          <w:rFonts w:cs="Arial"/>
          <w:b/>
          <w:lang w:val="en-US"/>
        </w:rPr>
      </w:pPr>
      <w:r w:rsidRPr="007C6A0B">
        <w:rPr>
          <w:rFonts w:cs="Arial"/>
          <w:b/>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767B83" w:rsidRPr="007C6A0B" w:rsidTr="00767B83">
        <w:tc>
          <w:tcPr>
            <w:tcW w:w="3205" w:type="dxa"/>
            <w:shd w:val="clear" w:color="auto" w:fill="DDD9C3"/>
          </w:tcPr>
          <w:p w:rsidR="00767B83" w:rsidRPr="007C6A0B" w:rsidRDefault="00767B83" w:rsidP="00767B83">
            <w:pPr>
              <w:spacing w:after="0" w:line="240" w:lineRule="auto"/>
              <w:jc w:val="right"/>
              <w:rPr>
                <w:rFonts w:cs="Arial"/>
                <w:b/>
                <w:sz w:val="20"/>
                <w:szCs w:val="20"/>
              </w:rPr>
            </w:pPr>
            <w:r w:rsidRPr="007C6A0B">
              <w:rPr>
                <w:rFonts w:cs="Arial"/>
                <w:b/>
                <w:sz w:val="20"/>
                <w:szCs w:val="20"/>
              </w:rPr>
              <w:t>ΣΧΟΛΗ</w:t>
            </w:r>
          </w:p>
        </w:tc>
        <w:tc>
          <w:tcPr>
            <w:tcW w:w="5231" w:type="dxa"/>
            <w:gridSpan w:val="5"/>
          </w:tcPr>
          <w:p w:rsidR="00767B83" w:rsidRPr="007C6A0B" w:rsidRDefault="00767B83" w:rsidP="00767B83">
            <w:pPr>
              <w:spacing w:after="0" w:line="240" w:lineRule="auto"/>
              <w:rPr>
                <w:rFonts w:cs="Arial"/>
                <w:sz w:val="20"/>
                <w:szCs w:val="20"/>
                <w:lang w:val="en-US"/>
              </w:rPr>
            </w:pPr>
            <w:r w:rsidRPr="007C6A0B">
              <w:rPr>
                <w:rFonts w:cs="Arial"/>
                <w:sz w:val="20"/>
                <w:szCs w:val="20"/>
              </w:rPr>
              <w:t>ΔΙΟΙΚΗΣΗΣ &amp; ΟΙΚΟΝΟΜΙΑΣ</w:t>
            </w:r>
          </w:p>
        </w:tc>
      </w:tr>
      <w:tr w:rsidR="00767B83" w:rsidRPr="007C6A0B" w:rsidTr="00767B83">
        <w:tc>
          <w:tcPr>
            <w:tcW w:w="3205" w:type="dxa"/>
            <w:shd w:val="clear" w:color="auto" w:fill="DDD9C3"/>
          </w:tcPr>
          <w:p w:rsidR="00767B83" w:rsidRPr="007C6A0B" w:rsidRDefault="00767B83" w:rsidP="00767B83">
            <w:pPr>
              <w:spacing w:after="0" w:line="240" w:lineRule="auto"/>
              <w:jc w:val="right"/>
              <w:rPr>
                <w:rFonts w:cs="Arial"/>
                <w:b/>
                <w:sz w:val="20"/>
                <w:szCs w:val="20"/>
              </w:rPr>
            </w:pPr>
            <w:r w:rsidRPr="007C6A0B">
              <w:rPr>
                <w:rFonts w:cs="Arial"/>
                <w:b/>
                <w:sz w:val="20"/>
                <w:szCs w:val="20"/>
              </w:rPr>
              <w:t>ΤΜΗΜΑ</w:t>
            </w:r>
          </w:p>
        </w:tc>
        <w:tc>
          <w:tcPr>
            <w:tcW w:w="5231" w:type="dxa"/>
            <w:gridSpan w:val="5"/>
          </w:tcPr>
          <w:p w:rsidR="00767B83" w:rsidRPr="007C6A0B" w:rsidRDefault="00767B83" w:rsidP="00767B83">
            <w:pPr>
              <w:spacing w:after="0" w:line="240" w:lineRule="auto"/>
              <w:rPr>
                <w:rFonts w:cs="Arial"/>
                <w:sz w:val="20"/>
                <w:szCs w:val="20"/>
                <w:lang w:val="en-US"/>
              </w:rPr>
            </w:pPr>
            <w:r w:rsidRPr="007C6A0B">
              <w:rPr>
                <w:rFonts w:cs="Arial"/>
                <w:sz w:val="20"/>
                <w:szCs w:val="20"/>
              </w:rPr>
              <w:t>ΔΙΟΙΚΗΣΗΣ ΕΠΙΧΕΙΡΗΣΕΩΝ</w:t>
            </w:r>
          </w:p>
        </w:tc>
      </w:tr>
      <w:tr w:rsidR="00767B83" w:rsidRPr="007C6A0B" w:rsidTr="00767B83">
        <w:tc>
          <w:tcPr>
            <w:tcW w:w="3205" w:type="dxa"/>
            <w:shd w:val="clear" w:color="auto" w:fill="DDD9C3"/>
          </w:tcPr>
          <w:p w:rsidR="00767B83" w:rsidRPr="007C6A0B" w:rsidRDefault="00767B83" w:rsidP="00767B83">
            <w:pPr>
              <w:spacing w:after="0" w:line="240" w:lineRule="auto"/>
              <w:jc w:val="right"/>
              <w:rPr>
                <w:rFonts w:cs="Arial"/>
                <w:b/>
                <w:sz w:val="20"/>
                <w:szCs w:val="20"/>
              </w:rPr>
            </w:pPr>
            <w:r w:rsidRPr="007C6A0B">
              <w:rPr>
                <w:rFonts w:cs="Arial"/>
                <w:b/>
                <w:sz w:val="20"/>
                <w:szCs w:val="20"/>
              </w:rPr>
              <w:t xml:space="preserve">ΕΠΙΠΕΔΟ ΣΠΟΥΔΩΝ </w:t>
            </w:r>
          </w:p>
        </w:tc>
        <w:tc>
          <w:tcPr>
            <w:tcW w:w="5231" w:type="dxa"/>
            <w:gridSpan w:val="5"/>
          </w:tcPr>
          <w:p w:rsidR="00767B83" w:rsidRPr="007C6A0B" w:rsidRDefault="00767B83" w:rsidP="00767B83">
            <w:pPr>
              <w:spacing w:after="0" w:line="240" w:lineRule="auto"/>
              <w:rPr>
                <w:rFonts w:cs="Arial"/>
                <w:sz w:val="20"/>
                <w:szCs w:val="20"/>
              </w:rPr>
            </w:pPr>
            <w:r w:rsidRPr="007C6A0B">
              <w:rPr>
                <w:rFonts w:cs="Arial"/>
                <w:i/>
                <w:sz w:val="18"/>
                <w:szCs w:val="18"/>
              </w:rPr>
              <w:t>Προπτυχιακό</w:t>
            </w:r>
          </w:p>
        </w:tc>
      </w:tr>
      <w:tr w:rsidR="00767B83" w:rsidRPr="007C6A0B" w:rsidTr="00767B83">
        <w:tc>
          <w:tcPr>
            <w:tcW w:w="3205" w:type="dxa"/>
            <w:shd w:val="clear" w:color="auto" w:fill="DDD9C3"/>
          </w:tcPr>
          <w:p w:rsidR="00767B83" w:rsidRPr="007C6A0B" w:rsidRDefault="00767B83" w:rsidP="00767B83">
            <w:pPr>
              <w:spacing w:after="0" w:line="240" w:lineRule="auto"/>
              <w:jc w:val="right"/>
              <w:rPr>
                <w:rFonts w:cs="Arial"/>
                <w:b/>
                <w:sz w:val="20"/>
                <w:szCs w:val="20"/>
                <w:lang w:val="en-US"/>
              </w:rPr>
            </w:pPr>
            <w:r w:rsidRPr="007C6A0B">
              <w:rPr>
                <w:rFonts w:cs="Arial"/>
                <w:b/>
                <w:sz w:val="20"/>
                <w:szCs w:val="20"/>
              </w:rPr>
              <w:t>ΚΩΔΙΚΟΣ ΜΑΘΗΜΑΤΟΣ</w:t>
            </w:r>
          </w:p>
        </w:tc>
        <w:tc>
          <w:tcPr>
            <w:tcW w:w="1135" w:type="dxa"/>
          </w:tcPr>
          <w:p w:rsidR="00767B83" w:rsidRPr="007C6A0B" w:rsidRDefault="00767B83" w:rsidP="00767B83">
            <w:pPr>
              <w:spacing w:after="0" w:line="240" w:lineRule="auto"/>
              <w:rPr>
                <w:rFonts w:cs="Arial"/>
                <w:b/>
                <w:sz w:val="20"/>
                <w:szCs w:val="20"/>
                <w:lang w:val="en-US"/>
              </w:rPr>
            </w:pPr>
            <w:r w:rsidRPr="007C6A0B">
              <w:rPr>
                <w:rFonts w:cs="Arial"/>
                <w:sz w:val="20"/>
                <w:szCs w:val="20"/>
              </w:rPr>
              <w:t>302</w:t>
            </w:r>
          </w:p>
        </w:tc>
        <w:tc>
          <w:tcPr>
            <w:tcW w:w="2505" w:type="dxa"/>
            <w:gridSpan w:val="2"/>
            <w:shd w:val="clear" w:color="auto" w:fill="DDD9C3"/>
          </w:tcPr>
          <w:p w:rsidR="00767B83" w:rsidRPr="007C6A0B" w:rsidRDefault="00767B83" w:rsidP="00767B83">
            <w:pPr>
              <w:spacing w:after="0" w:line="240" w:lineRule="auto"/>
              <w:jc w:val="right"/>
              <w:rPr>
                <w:rFonts w:cs="Arial"/>
                <w:b/>
                <w:sz w:val="20"/>
                <w:szCs w:val="20"/>
                <w:lang w:val="en-US"/>
              </w:rPr>
            </w:pPr>
            <w:r w:rsidRPr="007C6A0B">
              <w:rPr>
                <w:rFonts w:cs="Arial"/>
                <w:b/>
                <w:sz w:val="20"/>
                <w:szCs w:val="20"/>
              </w:rPr>
              <w:t>ΕΞΑΜΗΝΟ ΣΠΟΥΔΩΝ</w:t>
            </w:r>
          </w:p>
        </w:tc>
        <w:tc>
          <w:tcPr>
            <w:tcW w:w="1591" w:type="dxa"/>
            <w:gridSpan w:val="2"/>
          </w:tcPr>
          <w:p w:rsidR="00767B83" w:rsidRPr="007C6A0B" w:rsidRDefault="00767B83" w:rsidP="00767B83">
            <w:pPr>
              <w:spacing w:after="0" w:line="240" w:lineRule="auto"/>
              <w:rPr>
                <w:rFonts w:cs="Arial"/>
                <w:sz w:val="20"/>
                <w:szCs w:val="20"/>
              </w:rPr>
            </w:pPr>
            <w:r w:rsidRPr="007C6A0B">
              <w:rPr>
                <w:rFonts w:cs="Arial"/>
                <w:sz w:val="20"/>
                <w:szCs w:val="20"/>
              </w:rPr>
              <w:t>3</w:t>
            </w:r>
            <w:r w:rsidRPr="007C6A0B">
              <w:rPr>
                <w:rFonts w:cs="Arial"/>
                <w:sz w:val="20"/>
                <w:szCs w:val="20"/>
                <w:vertAlign w:val="superscript"/>
              </w:rPr>
              <w:t>ο</w:t>
            </w:r>
          </w:p>
        </w:tc>
      </w:tr>
      <w:tr w:rsidR="00767B83" w:rsidRPr="007C6A0B" w:rsidTr="00767B83">
        <w:trPr>
          <w:trHeight w:val="375"/>
        </w:trPr>
        <w:tc>
          <w:tcPr>
            <w:tcW w:w="3205" w:type="dxa"/>
            <w:shd w:val="clear" w:color="auto" w:fill="DDD9C3"/>
            <w:vAlign w:val="center"/>
          </w:tcPr>
          <w:p w:rsidR="00767B83" w:rsidRPr="007C6A0B" w:rsidRDefault="00767B83" w:rsidP="00767B83">
            <w:pPr>
              <w:spacing w:after="0" w:line="240" w:lineRule="auto"/>
              <w:jc w:val="right"/>
              <w:rPr>
                <w:rFonts w:cs="Arial"/>
                <w:b/>
                <w:sz w:val="20"/>
                <w:szCs w:val="20"/>
              </w:rPr>
            </w:pPr>
            <w:r w:rsidRPr="007C6A0B">
              <w:rPr>
                <w:rFonts w:cs="Arial"/>
                <w:b/>
                <w:sz w:val="20"/>
                <w:szCs w:val="20"/>
              </w:rPr>
              <w:t>ΤΙΤΛΟΣ ΜΑΘΗΜΑΤΟΣ</w:t>
            </w:r>
          </w:p>
        </w:tc>
        <w:tc>
          <w:tcPr>
            <w:tcW w:w="5231" w:type="dxa"/>
            <w:gridSpan w:val="5"/>
            <w:vAlign w:val="center"/>
          </w:tcPr>
          <w:p w:rsidR="00767B83" w:rsidRPr="007C6A0B" w:rsidRDefault="00B4673A" w:rsidP="00B4673A">
            <w:pPr>
              <w:spacing w:after="0" w:line="240" w:lineRule="auto"/>
              <w:rPr>
                <w:rFonts w:cs="Arial"/>
                <w:sz w:val="20"/>
                <w:szCs w:val="20"/>
                <w:u w:val="single"/>
              </w:rPr>
            </w:pPr>
            <w:r w:rsidRPr="007C6A0B">
              <w:rPr>
                <w:rFonts w:cs="Arial"/>
                <w:sz w:val="20"/>
                <w:szCs w:val="20"/>
                <w:u w:val="single"/>
              </w:rPr>
              <w:t>ΣΤΑΤΙΣΤΙΚΗ ΓΙΑ Διοίκηση Επιχειρήσεων ΙΙ</w:t>
            </w:r>
          </w:p>
        </w:tc>
      </w:tr>
      <w:tr w:rsidR="00767B83" w:rsidRPr="007C6A0B" w:rsidTr="00767B83">
        <w:trPr>
          <w:trHeight w:val="196"/>
        </w:trPr>
        <w:tc>
          <w:tcPr>
            <w:tcW w:w="5637" w:type="dxa"/>
            <w:gridSpan w:val="3"/>
            <w:shd w:val="clear" w:color="auto" w:fill="DDD9C3"/>
            <w:vAlign w:val="center"/>
          </w:tcPr>
          <w:p w:rsidR="00767B83" w:rsidRPr="007C6A0B" w:rsidRDefault="00767B83" w:rsidP="00767B83">
            <w:pPr>
              <w:spacing w:after="0" w:line="240" w:lineRule="auto"/>
              <w:jc w:val="center"/>
              <w:rPr>
                <w:rFonts w:cs="Arial"/>
                <w:b/>
                <w:sz w:val="20"/>
                <w:szCs w:val="20"/>
              </w:rPr>
            </w:pPr>
            <w:r w:rsidRPr="007C6A0B">
              <w:rPr>
                <w:rFonts w:cs="Arial"/>
                <w:b/>
                <w:sz w:val="20"/>
                <w:szCs w:val="20"/>
              </w:rPr>
              <w:t xml:space="preserve">ΑΥΤΟΤΕΛΕΙΣ ΔΙΔΑΚΤΙΚΕΣ ΔΡΑΣΤΗΡΙΟΤΗΤΕΣ </w:t>
            </w:r>
            <w:r w:rsidRPr="007C6A0B">
              <w:rPr>
                <w:rFonts w:cs="Arial"/>
                <w:b/>
                <w:sz w:val="20"/>
                <w:szCs w:val="20"/>
              </w:rPr>
              <w:br/>
            </w:r>
            <w:r w:rsidRPr="007C6A0B">
              <w:rPr>
                <w:rFonts w:cs="Arial"/>
                <w:i/>
                <w:sz w:val="18"/>
                <w:szCs w:val="18"/>
              </w:rPr>
              <w:t xml:space="preserve">σε </w:t>
            </w:r>
            <w:r w:rsidRPr="007C6A0B">
              <w:rPr>
                <w:rFonts w:cs="Arial"/>
                <w:sz w:val="18"/>
                <w:szCs w:val="18"/>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767B83" w:rsidRPr="007C6A0B" w:rsidRDefault="00767B83" w:rsidP="00767B83">
            <w:pPr>
              <w:spacing w:after="0" w:line="240" w:lineRule="auto"/>
              <w:jc w:val="center"/>
              <w:rPr>
                <w:rFonts w:cs="Arial"/>
                <w:b/>
                <w:sz w:val="20"/>
                <w:szCs w:val="20"/>
              </w:rPr>
            </w:pPr>
            <w:r w:rsidRPr="007C6A0B">
              <w:rPr>
                <w:rFonts w:cs="Arial"/>
                <w:b/>
                <w:sz w:val="20"/>
                <w:szCs w:val="20"/>
              </w:rPr>
              <w:t>ΕΒΔΟΜΑΔΙΑΙΕΣ</w:t>
            </w:r>
            <w:r w:rsidRPr="007C6A0B">
              <w:rPr>
                <w:rFonts w:cs="Arial"/>
                <w:b/>
                <w:sz w:val="20"/>
                <w:szCs w:val="20"/>
              </w:rPr>
              <w:br/>
              <w:t>ΩΡΕΣ Δ</w:t>
            </w:r>
            <w:r w:rsidRPr="007C6A0B">
              <w:rPr>
                <w:rFonts w:cs="Arial"/>
                <w:b/>
                <w:sz w:val="20"/>
                <w:szCs w:val="20"/>
                <w:shd w:val="clear" w:color="auto" w:fill="DDD9C3"/>
              </w:rPr>
              <w:t>ΙΔ</w:t>
            </w:r>
            <w:r w:rsidRPr="007C6A0B">
              <w:rPr>
                <w:rFonts w:cs="Arial"/>
                <w:b/>
                <w:sz w:val="20"/>
                <w:szCs w:val="20"/>
              </w:rPr>
              <w:t>ΑΣΚΑΛΙΑΣ</w:t>
            </w:r>
          </w:p>
        </w:tc>
        <w:tc>
          <w:tcPr>
            <w:tcW w:w="1240" w:type="dxa"/>
            <w:shd w:val="clear" w:color="auto" w:fill="DDD9C3"/>
            <w:vAlign w:val="center"/>
          </w:tcPr>
          <w:p w:rsidR="00767B83" w:rsidRPr="007C6A0B" w:rsidRDefault="00767B83" w:rsidP="00767B83">
            <w:pPr>
              <w:spacing w:after="0" w:line="240" w:lineRule="auto"/>
              <w:jc w:val="center"/>
              <w:rPr>
                <w:rFonts w:cs="Arial"/>
                <w:b/>
                <w:sz w:val="20"/>
                <w:szCs w:val="20"/>
              </w:rPr>
            </w:pPr>
            <w:r w:rsidRPr="007C6A0B">
              <w:rPr>
                <w:rFonts w:cs="Arial"/>
                <w:b/>
                <w:sz w:val="20"/>
                <w:szCs w:val="20"/>
              </w:rPr>
              <w:t>ΠΙΣΤΩΤΙΚΕΣ ΜΟΝΑΔΕΣ</w:t>
            </w:r>
          </w:p>
        </w:tc>
      </w:tr>
      <w:tr w:rsidR="00767B83" w:rsidRPr="007C6A0B" w:rsidTr="00767B83">
        <w:trPr>
          <w:trHeight w:val="194"/>
        </w:trPr>
        <w:tc>
          <w:tcPr>
            <w:tcW w:w="5637" w:type="dxa"/>
            <w:gridSpan w:val="3"/>
          </w:tcPr>
          <w:p w:rsidR="00767B83" w:rsidRPr="007C6A0B" w:rsidRDefault="00767B83" w:rsidP="00767B83">
            <w:pPr>
              <w:spacing w:after="0" w:line="240" w:lineRule="auto"/>
              <w:jc w:val="right"/>
              <w:rPr>
                <w:rFonts w:cs="Arial"/>
                <w:sz w:val="20"/>
                <w:szCs w:val="20"/>
              </w:rPr>
            </w:pPr>
          </w:p>
        </w:tc>
        <w:tc>
          <w:tcPr>
            <w:tcW w:w="1559" w:type="dxa"/>
            <w:gridSpan w:val="2"/>
          </w:tcPr>
          <w:p w:rsidR="00767B83" w:rsidRPr="007C6A0B" w:rsidRDefault="00767B83" w:rsidP="00767B83">
            <w:pPr>
              <w:spacing w:after="0" w:line="240" w:lineRule="auto"/>
              <w:jc w:val="center"/>
              <w:rPr>
                <w:rFonts w:cs="Arial"/>
                <w:sz w:val="20"/>
                <w:szCs w:val="20"/>
              </w:rPr>
            </w:pPr>
          </w:p>
        </w:tc>
        <w:tc>
          <w:tcPr>
            <w:tcW w:w="1240" w:type="dxa"/>
          </w:tcPr>
          <w:p w:rsidR="00767B83" w:rsidRPr="007C6A0B" w:rsidRDefault="00767B83" w:rsidP="00767B83">
            <w:pPr>
              <w:spacing w:after="0" w:line="240" w:lineRule="auto"/>
              <w:jc w:val="center"/>
              <w:rPr>
                <w:rFonts w:cs="Arial"/>
                <w:sz w:val="20"/>
                <w:szCs w:val="20"/>
              </w:rPr>
            </w:pPr>
          </w:p>
        </w:tc>
      </w:tr>
      <w:tr w:rsidR="00767B83" w:rsidRPr="007C6A0B" w:rsidTr="00767B83">
        <w:trPr>
          <w:trHeight w:val="194"/>
        </w:trPr>
        <w:tc>
          <w:tcPr>
            <w:tcW w:w="5637" w:type="dxa"/>
            <w:gridSpan w:val="3"/>
          </w:tcPr>
          <w:p w:rsidR="00767B83" w:rsidRPr="007C6A0B" w:rsidRDefault="00767B83" w:rsidP="00767B83">
            <w:pPr>
              <w:spacing w:after="0" w:line="240" w:lineRule="auto"/>
              <w:jc w:val="right"/>
              <w:rPr>
                <w:rFonts w:cs="Arial"/>
                <w:b/>
                <w:sz w:val="20"/>
                <w:szCs w:val="20"/>
              </w:rPr>
            </w:pPr>
            <w:r w:rsidRPr="007C6A0B">
              <w:rPr>
                <w:rFonts w:cs="Arial"/>
                <w:sz w:val="20"/>
                <w:szCs w:val="20"/>
              </w:rPr>
              <w:t xml:space="preserve"> Διαλέξεις και Εργαστήρια</w:t>
            </w:r>
          </w:p>
        </w:tc>
        <w:tc>
          <w:tcPr>
            <w:tcW w:w="1559" w:type="dxa"/>
            <w:gridSpan w:val="2"/>
          </w:tcPr>
          <w:p w:rsidR="00767B83" w:rsidRPr="007C6A0B" w:rsidRDefault="00767B83" w:rsidP="00767B83">
            <w:pPr>
              <w:spacing w:after="0" w:line="240" w:lineRule="auto"/>
              <w:jc w:val="center"/>
              <w:rPr>
                <w:rFonts w:cs="Arial"/>
                <w:sz w:val="20"/>
                <w:szCs w:val="20"/>
              </w:rPr>
            </w:pPr>
            <w:r w:rsidRPr="007C6A0B">
              <w:rPr>
                <w:rFonts w:cs="Arial"/>
                <w:sz w:val="20"/>
                <w:szCs w:val="20"/>
              </w:rPr>
              <w:t>5</w:t>
            </w:r>
          </w:p>
        </w:tc>
        <w:tc>
          <w:tcPr>
            <w:tcW w:w="1240" w:type="dxa"/>
          </w:tcPr>
          <w:p w:rsidR="00767B83" w:rsidRPr="007C6A0B" w:rsidRDefault="00767B83" w:rsidP="00767B83">
            <w:pPr>
              <w:spacing w:after="0" w:line="240" w:lineRule="auto"/>
              <w:rPr>
                <w:rFonts w:cs="Arial"/>
                <w:sz w:val="20"/>
                <w:szCs w:val="20"/>
              </w:rPr>
            </w:pPr>
            <w:r w:rsidRPr="007C6A0B">
              <w:rPr>
                <w:rFonts w:cs="Arial"/>
                <w:sz w:val="20"/>
                <w:szCs w:val="20"/>
              </w:rPr>
              <w:t>5</w:t>
            </w:r>
          </w:p>
        </w:tc>
      </w:tr>
      <w:tr w:rsidR="00767B83" w:rsidRPr="007C6A0B" w:rsidTr="00767B83">
        <w:trPr>
          <w:trHeight w:val="194"/>
        </w:trPr>
        <w:tc>
          <w:tcPr>
            <w:tcW w:w="5637" w:type="dxa"/>
            <w:gridSpan w:val="3"/>
          </w:tcPr>
          <w:p w:rsidR="00767B83" w:rsidRPr="007C6A0B" w:rsidRDefault="00767B83" w:rsidP="00767B83">
            <w:pPr>
              <w:spacing w:after="0" w:line="240" w:lineRule="auto"/>
              <w:rPr>
                <w:rFonts w:cs="Arial"/>
                <w:b/>
                <w:sz w:val="20"/>
                <w:szCs w:val="20"/>
              </w:rPr>
            </w:pPr>
          </w:p>
        </w:tc>
        <w:tc>
          <w:tcPr>
            <w:tcW w:w="1559" w:type="dxa"/>
            <w:gridSpan w:val="2"/>
          </w:tcPr>
          <w:p w:rsidR="00767B83" w:rsidRPr="007C6A0B" w:rsidRDefault="00767B83" w:rsidP="00767B83">
            <w:pPr>
              <w:spacing w:after="0" w:line="240" w:lineRule="auto"/>
              <w:jc w:val="right"/>
              <w:rPr>
                <w:rFonts w:cs="Arial"/>
                <w:sz w:val="20"/>
                <w:szCs w:val="20"/>
              </w:rPr>
            </w:pPr>
          </w:p>
        </w:tc>
        <w:tc>
          <w:tcPr>
            <w:tcW w:w="1240" w:type="dxa"/>
          </w:tcPr>
          <w:p w:rsidR="00767B83" w:rsidRPr="007C6A0B" w:rsidRDefault="00767B83" w:rsidP="00767B83">
            <w:pPr>
              <w:spacing w:after="0" w:line="240" w:lineRule="auto"/>
              <w:rPr>
                <w:rFonts w:cs="Arial"/>
                <w:sz w:val="20"/>
                <w:szCs w:val="20"/>
              </w:rPr>
            </w:pPr>
          </w:p>
        </w:tc>
      </w:tr>
      <w:tr w:rsidR="00767B83" w:rsidRPr="007C6A0B" w:rsidTr="00767B83">
        <w:trPr>
          <w:trHeight w:val="194"/>
        </w:trPr>
        <w:tc>
          <w:tcPr>
            <w:tcW w:w="5637" w:type="dxa"/>
            <w:gridSpan w:val="3"/>
            <w:shd w:val="clear" w:color="auto" w:fill="DDD9C3"/>
          </w:tcPr>
          <w:p w:rsidR="00767B83" w:rsidRPr="007C6A0B" w:rsidRDefault="00767B83" w:rsidP="00767B83">
            <w:pPr>
              <w:spacing w:after="0" w:line="240" w:lineRule="auto"/>
              <w:rPr>
                <w:rFonts w:cs="Arial"/>
                <w:i/>
                <w:sz w:val="18"/>
                <w:szCs w:val="18"/>
              </w:rPr>
            </w:pPr>
            <w:r w:rsidRPr="007C6A0B">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767B83" w:rsidRPr="007C6A0B" w:rsidRDefault="00767B83" w:rsidP="00767B83">
            <w:pPr>
              <w:spacing w:after="0" w:line="240" w:lineRule="auto"/>
              <w:jc w:val="right"/>
              <w:rPr>
                <w:rFonts w:cs="Arial"/>
                <w:sz w:val="20"/>
                <w:szCs w:val="20"/>
              </w:rPr>
            </w:pPr>
          </w:p>
        </w:tc>
        <w:tc>
          <w:tcPr>
            <w:tcW w:w="1240" w:type="dxa"/>
          </w:tcPr>
          <w:p w:rsidR="00767B83" w:rsidRPr="007C6A0B" w:rsidRDefault="00767B83" w:rsidP="00767B83">
            <w:pPr>
              <w:spacing w:after="0" w:line="240" w:lineRule="auto"/>
              <w:rPr>
                <w:rFonts w:cs="Arial"/>
                <w:sz w:val="20"/>
                <w:szCs w:val="20"/>
              </w:rPr>
            </w:pPr>
          </w:p>
        </w:tc>
      </w:tr>
      <w:tr w:rsidR="00767B83" w:rsidRPr="007C6A0B" w:rsidTr="00767B83">
        <w:trPr>
          <w:trHeight w:val="599"/>
        </w:trPr>
        <w:tc>
          <w:tcPr>
            <w:tcW w:w="3205" w:type="dxa"/>
            <w:shd w:val="clear" w:color="auto" w:fill="DDD9C3"/>
          </w:tcPr>
          <w:p w:rsidR="00767B83" w:rsidRPr="007C6A0B" w:rsidRDefault="00767B83" w:rsidP="00767B83">
            <w:pPr>
              <w:spacing w:after="0" w:line="240" w:lineRule="auto"/>
              <w:jc w:val="right"/>
              <w:rPr>
                <w:rFonts w:cs="Arial"/>
                <w:i/>
                <w:sz w:val="16"/>
                <w:szCs w:val="16"/>
              </w:rPr>
            </w:pPr>
            <w:r w:rsidRPr="007C6A0B">
              <w:rPr>
                <w:rFonts w:cs="Arial"/>
                <w:b/>
                <w:sz w:val="20"/>
                <w:szCs w:val="20"/>
              </w:rPr>
              <w:t>ΤΥΠΟΣ ΜΑΘΗΜΑΤΟΣ</w:t>
            </w:r>
            <w:r w:rsidRPr="007C6A0B">
              <w:rPr>
                <w:rFonts w:cs="Arial"/>
                <w:i/>
                <w:sz w:val="16"/>
                <w:szCs w:val="16"/>
              </w:rPr>
              <w:t xml:space="preserve"> </w:t>
            </w:r>
          </w:p>
          <w:p w:rsidR="00767B83" w:rsidRPr="007C6A0B" w:rsidRDefault="00767B83" w:rsidP="00767B83">
            <w:pPr>
              <w:spacing w:after="0" w:line="240" w:lineRule="auto"/>
              <w:jc w:val="right"/>
              <w:rPr>
                <w:rFonts w:cs="Arial"/>
                <w:b/>
                <w:sz w:val="20"/>
                <w:szCs w:val="20"/>
              </w:rPr>
            </w:pPr>
            <w:r w:rsidRPr="007C6A0B">
              <w:rPr>
                <w:rFonts w:cs="Arial"/>
                <w:i/>
                <w:sz w:val="16"/>
                <w:szCs w:val="16"/>
              </w:rPr>
              <w:t>Υποβάθρου , Γενικών Γνώσεων, Επιστημονικής Περιοχής, Ανάπτυξης Δεξιοτήτων</w:t>
            </w:r>
          </w:p>
        </w:tc>
        <w:tc>
          <w:tcPr>
            <w:tcW w:w="5231" w:type="dxa"/>
            <w:gridSpan w:val="5"/>
          </w:tcPr>
          <w:p w:rsidR="00767B83" w:rsidRPr="007C6A0B" w:rsidRDefault="00767B83" w:rsidP="00767B83">
            <w:pPr>
              <w:spacing w:after="0" w:line="240" w:lineRule="auto"/>
              <w:rPr>
                <w:rFonts w:cs="Arial"/>
                <w:sz w:val="20"/>
                <w:szCs w:val="20"/>
              </w:rPr>
            </w:pPr>
            <w:r w:rsidRPr="007C6A0B">
              <w:rPr>
                <w:rFonts w:cs="Arial"/>
                <w:sz w:val="20"/>
                <w:szCs w:val="20"/>
              </w:rPr>
              <w:t xml:space="preserve">Μάθημα Ειδικής Υποδομής </w:t>
            </w:r>
          </w:p>
          <w:p w:rsidR="00767B83" w:rsidRPr="007C6A0B" w:rsidRDefault="00767B83" w:rsidP="00767B83">
            <w:pPr>
              <w:spacing w:after="0" w:line="240" w:lineRule="auto"/>
              <w:rPr>
                <w:rFonts w:cs="Arial"/>
                <w:sz w:val="20"/>
                <w:szCs w:val="20"/>
              </w:rPr>
            </w:pPr>
          </w:p>
        </w:tc>
      </w:tr>
      <w:tr w:rsidR="00767B83" w:rsidRPr="007C6A0B" w:rsidTr="00767B83">
        <w:tc>
          <w:tcPr>
            <w:tcW w:w="3205" w:type="dxa"/>
            <w:shd w:val="clear" w:color="auto" w:fill="DDD9C3"/>
          </w:tcPr>
          <w:p w:rsidR="00767B83" w:rsidRPr="007C6A0B" w:rsidRDefault="00767B83" w:rsidP="00767B83">
            <w:pPr>
              <w:spacing w:after="0" w:line="240" w:lineRule="auto"/>
              <w:jc w:val="right"/>
              <w:rPr>
                <w:rFonts w:cs="Arial"/>
                <w:b/>
                <w:sz w:val="20"/>
                <w:szCs w:val="20"/>
              </w:rPr>
            </w:pPr>
            <w:r w:rsidRPr="007C6A0B">
              <w:rPr>
                <w:rFonts w:cs="Arial"/>
                <w:b/>
                <w:sz w:val="20"/>
                <w:szCs w:val="20"/>
              </w:rPr>
              <w:t>ΠΡΟΑΠΑΙΤΟΥΜΕΝΑ ΜΑΘΗΜΑΤΑ:</w:t>
            </w:r>
          </w:p>
          <w:p w:rsidR="00767B83" w:rsidRPr="007C6A0B" w:rsidRDefault="00767B83" w:rsidP="00767B83">
            <w:pPr>
              <w:spacing w:after="0" w:line="240" w:lineRule="auto"/>
              <w:jc w:val="right"/>
              <w:rPr>
                <w:rFonts w:cs="Arial"/>
                <w:b/>
                <w:sz w:val="20"/>
                <w:szCs w:val="20"/>
              </w:rPr>
            </w:pPr>
          </w:p>
        </w:tc>
        <w:tc>
          <w:tcPr>
            <w:tcW w:w="5231" w:type="dxa"/>
            <w:gridSpan w:val="5"/>
          </w:tcPr>
          <w:p w:rsidR="00767B83" w:rsidRPr="007C6A0B" w:rsidRDefault="00767B83" w:rsidP="00767B83">
            <w:pPr>
              <w:spacing w:after="0" w:line="240" w:lineRule="auto"/>
              <w:rPr>
                <w:rFonts w:cs="Arial"/>
                <w:sz w:val="20"/>
                <w:szCs w:val="20"/>
              </w:rPr>
            </w:pPr>
          </w:p>
        </w:tc>
      </w:tr>
      <w:tr w:rsidR="00767B83" w:rsidRPr="007C6A0B" w:rsidTr="00767B83">
        <w:tc>
          <w:tcPr>
            <w:tcW w:w="3205" w:type="dxa"/>
            <w:shd w:val="clear" w:color="auto" w:fill="DDD9C3"/>
          </w:tcPr>
          <w:p w:rsidR="00767B83" w:rsidRPr="007C6A0B" w:rsidRDefault="00767B83" w:rsidP="00767B83">
            <w:pPr>
              <w:spacing w:after="0" w:line="240" w:lineRule="auto"/>
              <w:jc w:val="right"/>
              <w:rPr>
                <w:rFonts w:cs="Arial"/>
                <w:b/>
                <w:sz w:val="20"/>
                <w:szCs w:val="20"/>
                <w:lang w:val="en-US"/>
              </w:rPr>
            </w:pPr>
            <w:r w:rsidRPr="007C6A0B">
              <w:rPr>
                <w:rFonts w:cs="Arial"/>
                <w:b/>
                <w:sz w:val="20"/>
                <w:szCs w:val="20"/>
              </w:rPr>
              <w:t>Γ</w:t>
            </w:r>
            <w:r w:rsidRPr="007C6A0B">
              <w:rPr>
                <w:rFonts w:cs="Arial"/>
                <w:b/>
                <w:sz w:val="20"/>
                <w:szCs w:val="20"/>
                <w:lang w:val="en-US"/>
              </w:rPr>
              <w:t>ΛΩΣΣΑ ΔΙΔΑΣΚΑΛΙΑΣ</w:t>
            </w:r>
            <w:r w:rsidRPr="007C6A0B">
              <w:rPr>
                <w:rFonts w:cs="Arial"/>
                <w:b/>
                <w:sz w:val="20"/>
                <w:szCs w:val="20"/>
              </w:rPr>
              <w:t xml:space="preserve"> και ΕΞΕΤΑΣΕΩΝ</w:t>
            </w:r>
            <w:r w:rsidRPr="007C6A0B">
              <w:rPr>
                <w:rFonts w:cs="Arial"/>
                <w:b/>
                <w:sz w:val="20"/>
                <w:szCs w:val="20"/>
                <w:lang w:val="en-US"/>
              </w:rPr>
              <w:t>:</w:t>
            </w:r>
          </w:p>
        </w:tc>
        <w:tc>
          <w:tcPr>
            <w:tcW w:w="5231" w:type="dxa"/>
            <w:gridSpan w:val="5"/>
          </w:tcPr>
          <w:p w:rsidR="00767B83" w:rsidRPr="007C6A0B" w:rsidRDefault="00767B83" w:rsidP="00767B83">
            <w:pPr>
              <w:spacing w:after="0" w:line="240" w:lineRule="auto"/>
              <w:rPr>
                <w:rFonts w:cs="Arial"/>
                <w:sz w:val="20"/>
                <w:szCs w:val="20"/>
                <w:lang w:val="en-US"/>
              </w:rPr>
            </w:pPr>
            <w:r w:rsidRPr="007C6A0B">
              <w:rPr>
                <w:rFonts w:cs="Arial"/>
                <w:sz w:val="20"/>
                <w:szCs w:val="20"/>
              </w:rPr>
              <w:t>Ελληνική</w:t>
            </w:r>
          </w:p>
        </w:tc>
      </w:tr>
      <w:tr w:rsidR="00767B83" w:rsidRPr="007C6A0B" w:rsidTr="00767B83">
        <w:tc>
          <w:tcPr>
            <w:tcW w:w="3205" w:type="dxa"/>
            <w:shd w:val="clear" w:color="auto" w:fill="DDD9C3"/>
          </w:tcPr>
          <w:p w:rsidR="00767B83" w:rsidRPr="007C6A0B" w:rsidRDefault="00767B83" w:rsidP="00767B83">
            <w:pPr>
              <w:spacing w:after="0" w:line="240" w:lineRule="auto"/>
              <w:jc w:val="right"/>
              <w:rPr>
                <w:rFonts w:cs="Arial"/>
                <w:b/>
                <w:sz w:val="20"/>
                <w:szCs w:val="20"/>
              </w:rPr>
            </w:pPr>
            <w:r w:rsidRPr="007C6A0B">
              <w:rPr>
                <w:rFonts w:cs="Arial"/>
                <w:b/>
                <w:sz w:val="20"/>
                <w:szCs w:val="20"/>
              </w:rPr>
              <w:t xml:space="preserve">ΤΟ ΜΑΘΗΜΑ ΠΡΟΣΦΕΡΕΤΑΙ ΣΕ ΦΟΙΤΗΤΕΣ </w:t>
            </w:r>
            <w:r w:rsidRPr="007C6A0B">
              <w:rPr>
                <w:rFonts w:cs="Arial"/>
                <w:b/>
                <w:sz w:val="20"/>
                <w:szCs w:val="20"/>
                <w:lang w:val="en-GB"/>
              </w:rPr>
              <w:t>ERASMUS</w:t>
            </w:r>
            <w:r w:rsidRPr="007C6A0B">
              <w:rPr>
                <w:rFonts w:cs="Arial"/>
                <w:b/>
                <w:sz w:val="20"/>
                <w:szCs w:val="20"/>
              </w:rPr>
              <w:t xml:space="preserve"> </w:t>
            </w:r>
          </w:p>
        </w:tc>
        <w:tc>
          <w:tcPr>
            <w:tcW w:w="5231" w:type="dxa"/>
            <w:gridSpan w:val="5"/>
          </w:tcPr>
          <w:p w:rsidR="00767B83" w:rsidRPr="007C6A0B" w:rsidRDefault="00767B83" w:rsidP="00767B83">
            <w:pPr>
              <w:spacing w:after="0" w:line="240" w:lineRule="auto"/>
              <w:rPr>
                <w:rFonts w:cs="Arial"/>
                <w:sz w:val="20"/>
                <w:szCs w:val="20"/>
              </w:rPr>
            </w:pPr>
          </w:p>
        </w:tc>
      </w:tr>
      <w:tr w:rsidR="00767B83" w:rsidRPr="007C6A0B" w:rsidTr="00767B83">
        <w:tc>
          <w:tcPr>
            <w:tcW w:w="3205" w:type="dxa"/>
            <w:shd w:val="clear" w:color="auto" w:fill="DDD9C3"/>
          </w:tcPr>
          <w:p w:rsidR="00767B83" w:rsidRPr="007C6A0B" w:rsidRDefault="00767B83" w:rsidP="00767B83">
            <w:pPr>
              <w:spacing w:after="0" w:line="240" w:lineRule="auto"/>
              <w:jc w:val="right"/>
              <w:rPr>
                <w:rFonts w:cs="Arial"/>
                <w:b/>
                <w:sz w:val="20"/>
                <w:szCs w:val="20"/>
              </w:rPr>
            </w:pPr>
            <w:r w:rsidRPr="007C6A0B">
              <w:rPr>
                <w:rFonts w:cs="Arial"/>
                <w:b/>
                <w:sz w:val="20"/>
                <w:szCs w:val="20"/>
              </w:rPr>
              <w:t>ΗΛΕΚΤΡΟΝΙΚΗ ΣΕΛΙΔΑ ΜΑΘΗΜΑΤΟΣ (URL)</w:t>
            </w:r>
          </w:p>
        </w:tc>
        <w:tc>
          <w:tcPr>
            <w:tcW w:w="5231" w:type="dxa"/>
            <w:gridSpan w:val="5"/>
          </w:tcPr>
          <w:p w:rsidR="00767B83" w:rsidRPr="007C6A0B" w:rsidRDefault="00767B83" w:rsidP="00767B83">
            <w:pPr>
              <w:rPr>
                <w:rFonts w:cs="Arial"/>
                <w:sz w:val="20"/>
                <w:szCs w:val="20"/>
                <w:lang w:val="en-GB"/>
              </w:rPr>
            </w:pPr>
          </w:p>
        </w:tc>
      </w:tr>
    </w:tbl>
    <w:p w:rsidR="00767B83" w:rsidRPr="007C6A0B" w:rsidRDefault="00767B83" w:rsidP="00767B83">
      <w:pPr>
        <w:widowControl w:val="0"/>
        <w:numPr>
          <w:ilvl w:val="0"/>
          <w:numId w:val="1"/>
        </w:numPr>
        <w:autoSpaceDE w:val="0"/>
        <w:autoSpaceDN w:val="0"/>
        <w:adjustRightInd w:val="0"/>
        <w:spacing w:before="120" w:after="0" w:line="240" w:lineRule="auto"/>
        <w:ind w:left="357" w:hanging="357"/>
        <w:rPr>
          <w:rFonts w:cs="Arial"/>
          <w:b/>
          <w:lang w:val="en-US"/>
        </w:rPr>
      </w:pPr>
      <w:r w:rsidRPr="007C6A0B">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
        <w:gridCol w:w="3946"/>
        <w:gridCol w:w="4508"/>
      </w:tblGrid>
      <w:tr w:rsidR="00767B83" w:rsidRPr="007C6A0B" w:rsidTr="00767B83">
        <w:tc>
          <w:tcPr>
            <w:tcW w:w="8472" w:type="dxa"/>
            <w:gridSpan w:val="3"/>
            <w:tcBorders>
              <w:bottom w:val="nil"/>
            </w:tcBorders>
            <w:shd w:val="clear" w:color="auto" w:fill="DDD9C3"/>
          </w:tcPr>
          <w:p w:rsidR="00767B83" w:rsidRPr="007C6A0B" w:rsidRDefault="00767B83" w:rsidP="00767B83">
            <w:pPr>
              <w:spacing w:after="0" w:line="240" w:lineRule="auto"/>
              <w:rPr>
                <w:rFonts w:cs="Arial"/>
                <w:i/>
                <w:sz w:val="16"/>
                <w:szCs w:val="16"/>
              </w:rPr>
            </w:pPr>
            <w:r w:rsidRPr="007C6A0B">
              <w:rPr>
                <w:rFonts w:cs="Arial"/>
                <w:b/>
                <w:sz w:val="20"/>
                <w:szCs w:val="20"/>
              </w:rPr>
              <w:t>Μαθησιακά Αποτελέσματα</w:t>
            </w:r>
          </w:p>
        </w:tc>
      </w:tr>
      <w:tr w:rsidR="00767B83" w:rsidRPr="007C6A0B" w:rsidTr="00767B83">
        <w:tc>
          <w:tcPr>
            <w:tcW w:w="8472" w:type="dxa"/>
            <w:gridSpan w:val="3"/>
            <w:tcBorders>
              <w:top w:val="nil"/>
            </w:tcBorders>
            <w:shd w:val="clear" w:color="auto" w:fill="DDD9C3"/>
          </w:tcPr>
          <w:p w:rsidR="00B734AD" w:rsidRPr="007C6A0B" w:rsidRDefault="00B734AD" w:rsidP="00B734AD">
            <w:pPr>
              <w:widowControl w:val="0"/>
              <w:autoSpaceDE w:val="0"/>
              <w:autoSpaceDN w:val="0"/>
              <w:adjustRightInd w:val="0"/>
              <w:spacing w:after="60" w:line="240" w:lineRule="auto"/>
              <w:rPr>
                <w:rFonts w:cs="Arial"/>
                <w:i/>
                <w:sz w:val="16"/>
                <w:szCs w:val="16"/>
              </w:rPr>
            </w:pPr>
            <w:r w:rsidRPr="007C6A0B">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B734AD" w:rsidRPr="007C6A0B" w:rsidRDefault="00B734AD" w:rsidP="00B734AD">
            <w:pPr>
              <w:widowControl w:val="0"/>
              <w:autoSpaceDE w:val="0"/>
              <w:autoSpaceDN w:val="0"/>
              <w:adjustRightInd w:val="0"/>
              <w:spacing w:after="60" w:line="240" w:lineRule="auto"/>
              <w:rPr>
                <w:rFonts w:cs="Arial"/>
                <w:i/>
                <w:sz w:val="16"/>
                <w:szCs w:val="16"/>
              </w:rPr>
            </w:pPr>
            <w:r w:rsidRPr="007C6A0B">
              <w:rPr>
                <w:rFonts w:cs="Arial"/>
                <w:i/>
                <w:sz w:val="16"/>
                <w:szCs w:val="16"/>
              </w:rPr>
              <w:t>Συμβουλευτείτε το Παράρτημα Α (ξεχωριστό αρχείο στο e-</w:t>
            </w:r>
            <w:proofErr w:type="spellStart"/>
            <w:r w:rsidRPr="007C6A0B">
              <w:rPr>
                <w:rFonts w:cs="Arial"/>
                <w:i/>
                <w:sz w:val="16"/>
                <w:szCs w:val="16"/>
              </w:rPr>
              <w:t>mail</w:t>
            </w:r>
            <w:proofErr w:type="spellEnd"/>
            <w:r w:rsidRPr="007C6A0B">
              <w:rPr>
                <w:rFonts w:cs="Arial"/>
                <w:i/>
                <w:sz w:val="16"/>
                <w:szCs w:val="16"/>
              </w:rPr>
              <w:t>)</w:t>
            </w:r>
          </w:p>
          <w:p w:rsidR="00B734AD" w:rsidRPr="007C6A0B" w:rsidRDefault="00B734AD" w:rsidP="00B734AD">
            <w:pPr>
              <w:widowControl w:val="0"/>
              <w:numPr>
                <w:ilvl w:val="0"/>
                <w:numId w:val="2"/>
              </w:numPr>
              <w:autoSpaceDE w:val="0"/>
              <w:autoSpaceDN w:val="0"/>
              <w:adjustRightInd w:val="0"/>
              <w:spacing w:after="60" w:line="240" w:lineRule="auto"/>
              <w:ind w:left="313" w:hanging="219"/>
              <w:contextualSpacing/>
              <w:rPr>
                <w:rFonts w:cs="Arial"/>
                <w:i/>
                <w:sz w:val="16"/>
                <w:szCs w:val="16"/>
              </w:rPr>
            </w:pPr>
            <w:r w:rsidRPr="007C6A0B">
              <w:rPr>
                <w:rFonts w:cs="Arial"/>
                <w:i/>
                <w:sz w:val="16"/>
                <w:szCs w:val="16"/>
              </w:rPr>
              <w:t>Περιγραφικοί Δείκτες Επιπέδων 6, 7 &amp; 8 του Ευρωπαϊκού Πλαισίου Προσόντων Διά Βίου Μάθησης</w:t>
            </w:r>
          </w:p>
          <w:p w:rsidR="00B734AD" w:rsidRPr="007C6A0B" w:rsidRDefault="00B734AD" w:rsidP="00B734AD">
            <w:pPr>
              <w:widowControl w:val="0"/>
              <w:autoSpaceDE w:val="0"/>
              <w:autoSpaceDN w:val="0"/>
              <w:adjustRightInd w:val="0"/>
              <w:spacing w:after="0" w:line="240" w:lineRule="auto"/>
              <w:rPr>
                <w:rFonts w:cs="Arial"/>
                <w:i/>
                <w:sz w:val="16"/>
                <w:szCs w:val="16"/>
              </w:rPr>
            </w:pPr>
            <w:r w:rsidRPr="007C6A0B">
              <w:rPr>
                <w:rFonts w:cs="Arial"/>
                <w:i/>
                <w:sz w:val="16"/>
                <w:szCs w:val="16"/>
              </w:rPr>
              <w:t>και Παράρτημα Β</w:t>
            </w:r>
          </w:p>
          <w:p w:rsidR="00B734AD" w:rsidRPr="007C6A0B" w:rsidRDefault="00B734AD" w:rsidP="00B734AD">
            <w:pPr>
              <w:numPr>
                <w:ilvl w:val="0"/>
                <w:numId w:val="10"/>
              </w:numPr>
              <w:spacing w:after="0" w:line="240" w:lineRule="auto"/>
              <w:jc w:val="both"/>
              <w:rPr>
                <w:rFonts w:cs="Arial"/>
                <w:i/>
                <w:sz w:val="16"/>
                <w:szCs w:val="16"/>
              </w:rPr>
            </w:pPr>
            <w:r w:rsidRPr="007C6A0B">
              <w:rPr>
                <w:rFonts w:cs="Arial"/>
                <w:i/>
                <w:sz w:val="16"/>
                <w:szCs w:val="16"/>
              </w:rPr>
              <w:t xml:space="preserve">Περιληπτικός Οδηγός συγγραφής Μαθησιακών </w:t>
            </w:r>
          </w:p>
          <w:p w:rsidR="00767B83" w:rsidRPr="007C6A0B" w:rsidRDefault="00767B83" w:rsidP="00B734AD">
            <w:pPr>
              <w:spacing w:after="0" w:line="240" w:lineRule="auto"/>
              <w:jc w:val="both"/>
              <w:rPr>
                <w:rFonts w:cs="Arial"/>
                <w:i/>
                <w:sz w:val="16"/>
                <w:szCs w:val="16"/>
              </w:rPr>
            </w:pPr>
          </w:p>
        </w:tc>
      </w:tr>
      <w:tr w:rsidR="00767B83" w:rsidRPr="007C6A0B" w:rsidTr="00767B83">
        <w:tc>
          <w:tcPr>
            <w:tcW w:w="8472" w:type="dxa"/>
            <w:gridSpan w:val="3"/>
          </w:tcPr>
          <w:p w:rsidR="00B734AD" w:rsidRPr="007C6A0B" w:rsidRDefault="00B734AD" w:rsidP="00B734AD">
            <w:pPr>
              <w:widowControl w:val="0"/>
              <w:autoSpaceDE w:val="0"/>
              <w:autoSpaceDN w:val="0"/>
              <w:adjustRightInd w:val="0"/>
              <w:spacing w:after="0" w:line="240" w:lineRule="auto"/>
              <w:contextualSpacing/>
              <w:rPr>
                <w:rFonts w:cs="Arial"/>
                <w:i/>
                <w:sz w:val="14"/>
                <w:szCs w:val="14"/>
                <w:highlight w:val="yellow"/>
              </w:rPr>
            </w:pPr>
          </w:p>
          <w:p w:rsidR="00B734AD" w:rsidRPr="007C6A0B" w:rsidRDefault="00B734AD" w:rsidP="00B734AD">
            <w:pPr>
              <w:spacing w:after="0" w:line="240" w:lineRule="auto"/>
              <w:jc w:val="both"/>
              <w:rPr>
                <w:rFonts w:cs="Arial"/>
                <w:b/>
                <w:sz w:val="20"/>
                <w:szCs w:val="20"/>
              </w:rPr>
            </w:pPr>
            <w:r w:rsidRPr="007C6A0B">
              <w:rPr>
                <w:rFonts w:cs="Arial"/>
                <w:b/>
                <w:sz w:val="20"/>
                <w:szCs w:val="20"/>
              </w:rPr>
              <w:t>Θεωρητικό μέρος</w:t>
            </w:r>
          </w:p>
          <w:p w:rsidR="00B734AD" w:rsidRPr="007C6A0B" w:rsidRDefault="00B734AD" w:rsidP="00B734AD">
            <w:pPr>
              <w:spacing w:after="0" w:line="240" w:lineRule="auto"/>
              <w:jc w:val="both"/>
              <w:rPr>
                <w:rFonts w:cs="Arial"/>
                <w:sz w:val="20"/>
                <w:szCs w:val="20"/>
              </w:rPr>
            </w:pPr>
          </w:p>
          <w:p w:rsidR="00B734AD" w:rsidRPr="007C6A0B" w:rsidRDefault="00B734AD" w:rsidP="00B734AD">
            <w:pPr>
              <w:widowControl w:val="0"/>
              <w:autoSpaceDE w:val="0"/>
              <w:autoSpaceDN w:val="0"/>
              <w:adjustRightInd w:val="0"/>
              <w:spacing w:after="0" w:line="240" w:lineRule="auto"/>
              <w:contextualSpacing/>
              <w:rPr>
                <w:rFonts w:cs="Arial"/>
                <w:i/>
                <w:sz w:val="14"/>
                <w:szCs w:val="14"/>
                <w:highlight w:val="yellow"/>
              </w:rPr>
            </w:pPr>
            <w:r w:rsidRPr="007C6A0B">
              <w:rPr>
                <w:rFonts w:cs="Arial"/>
                <w:sz w:val="20"/>
                <w:szCs w:val="20"/>
              </w:rPr>
              <w:t xml:space="preserve">Τα μάθημα Στατιστική για Διοίκηση Επιχειρήσεων ΙΙ αποσκοπεί να εφοδιάσει τους φοιτητές με γνώσεις πάνω στην στατιστική </w:t>
            </w:r>
            <w:proofErr w:type="spellStart"/>
            <w:r w:rsidRPr="007C6A0B">
              <w:rPr>
                <w:rFonts w:cs="Arial"/>
                <w:sz w:val="20"/>
                <w:szCs w:val="20"/>
              </w:rPr>
              <w:t>συμπερασματολογία</w:t>
            </w:r>
            <w:proofErr w:type="spellEnd"/>
            <w:r w:rsidRPr="007C6A0B">
              <w:rPr>
                <w:rFonts w:cs="Arial"/>
                <w:sz w:val="20"/>
                <w:szCs w:val="20"/>
              </w:rPr>
              <w:t xml:space="preserve"> </w:t>
            </w:r>
            <w:r w:rsidR="00690FCD" w:rsidRPr="007C6A0B">
              <w:rPr>
                <w:rFonts w:cs="Arial"/>
                <w:sz w:val="20"/>
                <w:szCs w:val="20"/>
              </w:rPr>
              <w:t xml:space="preserve">δηλαδή την εξαγωγή συμπερασμάτων για το στατιστικό πληθυσμό με βάση τις πληροφορίες που λαμβάνονται από τυχαίο δείγμα </w:t>
            </w:r>
            <w:r w:rsidRPr="007C6A0B">
              <w:rPr>
                <w:rFonts w:cs="Arial"/>
                <w:sz w:val="20"/>
                <w:szCs w:val="20"/>
              </w:rPr>
              <w:t>ενώ στη συνέχεια αναλύ</w:t>
            </w:r>
            <w:r w:rsidR="00690FCD" w:rsidRPr="007C6A0B">
              <w:rPr>
                <w:rFonts w:cs="Arial"/>
                <w:sz w:val="20"/>
                <w:szCs w:val="20"/>
              </w:rPr>
              <w:t>εται η γραμμική παλινδρόμηση</w:t>
            </w:r>
            <w:r w:rsidRPr="007C6A0B">
              <w:rPr>
                <w:rFonts w:cs="Arial"/>
                <w:sz w:val="20"/>
                <w:szCs w:val="20"/>
              </w:rPr>
              <w:t xml:space="preserve">. </w:t>
            </w:r>
          </w:p>
          <w:p w:rsidR="00767B83" w:rsidRPr="007C6A0B" w:rsidRDefault="00767B83" w:rsidP="00767B83">
            <w:pPr>
              <w:spacing w:after="0" w:line="240" w:lineRule="auto"/>
              <w:jc w:val="both"/>
              <w:rPr>
                <w:rFonts w:cs="Arial"/>
                <w:sz w:val="20"/>
                <w:szCs w:val="20"/>
              </w:rPr>
            </w:pPr>
            <w:r w:rsidRPr="007C6A0B">
              <w:rPr>
                <w:rFonts w:cs="Arial"/>
                <w:sz w:val="20"/>
                <w:szCs w:val="20"/>
              </w:rPr>
              <w:t xml:space="preserve">Οι στόχοι αυτού του μαθήματος είναι: </w:t>
            </w:r>
          </w:p>
          <w:p w:rsidR="003C29EF" w:rsidRPr="007C6A0B" w:rsidRDefault="003C29EF" w:rsidP="003C29EF">
            <w:pPr>
              <w:numPr>
                <w:ilvl w:val="0"/>
                <w:numId w:val="16"/>
              </w:numPr>
              <w:spacing w:after="0" w:line="240" w:lineRule="auto"/>
              <w:jc w:val="both"/>
              <w:rPr>
                <w:rFonts w:cs="Arial"/>
                <w:sz w:val="20"/>
                <w:szCs w:val="20"/>
              </w:rPr>
            </w:pPr>
            <w:r w:rsidRPr="007C6A0B">
              <w:rPr>
                <w:rFonts w:cs="Arial"/>
                <w:sz w:val="20"/>
                <w:szCs w:val="20"/>
              </w:rPr>
              <w:t>Η κατανόηση των παραμετ</w:t>
            </w:r>
            <w:r w:rsidR="003727E0" w:rsidRPr="007C6A0B">
              <w:rPr>
                <w:rFonts w:cs="Arial"/>
                <w:sz w:val="20"/>
                <w:szCs w:val="20"/>
              </w:rPr>
              <w:t xml:space="preserve">ρικών ελέγχων αναφορικά με μία ή </w:t>
            </w:r>
            <w:r w:rsidRPr="007C6A0B">
              <w:rPr>
                <w:rFonts w:cs="Arial"/>
                <w:sz w:val="20"/>
                <w:szCs w:val="20"/>
              </w:rPr>
              <w:t>περισσότερες παραμέτρους του πληθυσμού.</w:t>
            </w:r>
          </w:p>
          <w:p w:rsidR="003C29EF" w:rsidRPr="007C6A0B" w:rsidRDefault="003C29EF" w:rsidP="003C29EF">
            <w:pPr>
              <w:numPr>
                <w:ilvl w:val="0"/>
                <w:numId w:val="16"/>
              </w:numPr>
              <w:spacing w:after="0" w:line="240" w:lineRule="auto"/>
              <w:jc w:val="both"/>
              <w:rPr>
                <w:rFonts w:cs="Arial"/>
                <w:sz w:val="20"/>
                <w:szCs w:val="20"/>
              </w:rPr>
            </w:pPr>
            <w:r w:rsidRPr="007C6A0B">
              <w:rPr>
                <w:rFonts w:cs="Arial"/>
                <w:sz w:val="20"/>
                <w:szCs w:val="20"/>
              </w:rPr>
              <w:t xml:space="preserve">Η κατανόηση της διαδικασίας των μη παραμετρικών ελέγχων όπως ο έλεγχος ανεξαρτησίας και ο έλεγχος ομοιογένειας. </w:t>
            </w:r>
          </w:p>
          <w:p w:rsidR="00767B83" w:rsidRPr="007C6A0B" w:rsidRDefault="003727E0" w:rsidP="00690FCD">
            <w:pPr>
              <w:numPr>
                <w:ilvl w:val="0"/>
                <w:numId w:val="16"/>
              </w:numPr>
              <w:spacing w:after="0" w:line="240" w:lineRule="auto"/>
              <w:jc w:val="both"/>
              <w:rPr>
                <w:rFonts w:cs="Arial"/>
                <w:sz w:val="20"/>
                <w:szCs w:val="20"/>
              </w:rPr>
            </w:pPr>
            <w:r w:rsidRPr="007C6A0B">
              <w:rPr>
                <w:rFonts w:cs="Arial"/>
                <w:sz w:val="20"/>
                <w:szCs w:val="20"/>
              </w:rPr>
              <w:t>Η από κοινού μελέτη δύο μεταβλητών με σκοπό να βρεθεί πως επηρεάζεται η μία μεταβλητή που τη θεωρούμ</w:t>
            </w:r>
            <w:r w:rsidR="00690FCD" w:rsidRPr="007C6A0B">
              <w:rPr>
                <w:rFonts w:cs="Arial"/>
                <w:sz w:val="20"/>
                <w:szCs w:val="20"/>
              </w:rPr>
              <w:t>ε ως εξαρτημένη από την άλλη που τη θεωρούμε ως ανεξάρτητη.</w:t>
            </w:r>
          </w:p>
          <w:p w:rsidR="00767B83" w:rsidRPr="007C6A0B" w:rsidRDefault="00690FCD" w:rsidP="00767B83">
            <w:pPr>
              <w:spacing w:after="0" w:line="240" w:lineRule="auto"/>
              <w:jc w:val="both"/>
              <w:rPr>
                <w:rFonts w:cs="Arial"/>
                <w:sz w:val="20"/>
                <w:szCs w:val="20"/>
              </w:rPr>
            </w:pPr>
            <w:r w:rsidRPr="007C6A0B">
              <w:rPr>
                <w:rFonts w:cs="Arial"/>
                <w:sz w:val="20"/>
                <w:szCs w:val="20"/>
              </w:rPr>
              <w:lastRenderedPageBreak/>
              <w:t>Με τη συμπλήρωση του μαθήματος οι φοιτητές θα πρέπει να είναι σε θέση:</w:t>
            </w:r>
            <w:r w:rsidR="00767B83" w:rsidRPr="007C6A0B">
              <w:rPr>
                <w:rFonts w:cs="Arial"/>
                <w:sz w:val="20"/>
                <w:szCs w:val="20"/>
              </w:rPr>
              <w:t xml:space="preserve"> </w:t>
            </w:r>
          </w:p>
          <w:p w:rsidR="00767B83" w:rsidRPr="007C6A0B" w:rsidRDefault="00767B83" w:rsidP="00767B83">
            <w:pPr>
              <w:numPr>
                <w:ilvl w:val="0"/>
                <w:numId w:val="17"/>
              </w:numPr>
              <w:spacing w:after="0" w:line="240" w:lineRule="auto"/>
              <w:jc w:val="both"/>
              <w:rPr>
                <w:rFonts w:cs="Arial"/>
                <w:sz w:val="20"/>
                <w:szCs w:val="20"/>
              </w:rPr>
            </w:pPr>
            <w:r w:rsidRPr="007C6A0B">
              <w:rPr>
                <w:rFonts w:cs="Arial"/>
                <w:sz w:val="20"/>
                <w:szCs w:val="20"/>
              </w:rPr>
              <w:t>να επιλέγουν επιστημονικό δείγμα,</w:t>
            </w:r>
          </w:p>
          <w:p w:rsidR="00767B83" w:rsidRPr="007C6A0B" w:rsidRDefault="00767B83" w:rsidP="00767B83">
            <w:pPr>
              <w:numPr>
                <w:ilvl w:val="0"/>
                <w:numId w:val="17"/>
              </w:numPr>
              <w:spacing w:after="0" w:line="240" w:lineRule="auto"/>
              <w:jc w:val="both"/>
              <w:rPr>
                <w:rFonts w:cs="Arial"/>
                <w:sz w:val="20"/>
                <w:szCs w:val="20"/>
              </w:rPr>
            </w:pPr>
            <w:r w:rsidRPr="007C6A0B">
              <w:rPr>
                <w:rFonts w:cs="Arial"/>
                <w:sz w:val="20"/>
                <w:szCs w:val="20"/>
              </w:rPr>
              <w:t>να εξάγουν συμπεράσματα σχετικά με τις ιδιότητες ενός πληθυσμού με τη χρήση δειγμάτων,</w:t>
            </w:r>
          </w:p>
          <w:p w:rsidR="00767B83" w:rsidRPr="007C6A0B" w:rsidRDefault="00767B83" w:rsidP="00767B83">
            <w:pPr>
              <w:numPr>
                <w:ilvl w:val="0"/>
                <w:numId w:val="17"/>
              </w:numPr>
              <w:spacing w:after="0" w:line="240" w:lineRule="auto"/>
              <w:jc w:val="both"/>
              <w:rPr>
                <w:rFonts w:cs="Arial"/>
                <w:sz w:val="20"/>
                <w:szCs w:val="20"/>
              </w:rPr>
            </w:pPr>
            <w:r w:rsidRPr="007C6A0B">
              <w:rPr>
                <w:rFonts w:cs="Arial"/>
                <w:sz w:val="20"/>
                <w:szCs w:val="20"/>
              </w:rPr>
              <w:t>να εξάγουν συμπεράσματα σχετικά με τις ιδιότητες δύο πληθυσμών με τη χρήση δύο δειγμάτων,</w:t>
            </w:r>
          </w:p>
          <w:p w:rsidR="00767B83" w:rsidRPr="007C6A0B" w:rsidRDefault="00767B83" w:rsidP="00767B83">
            <w:pPr>
              <w:numPr>
                <w:ilvl w:val="0"/>
                <w:numId w:val="17"/>
              </w:numPr>
              <w:spacing w:after="0" w:line="240" w:lineRule="auto"/>
              <w:jc w:val="both"/>
              <w:rPr>
                <w:rFonts w:cs="Arial"/>
                <w:sz w:val="20"/>
                <w:szCs w:val="20"/>
              </w:rPr>
            </w:pPr>
            <w:r w:rsidRPr="007C6A0B">
              <w:rPr>
                <w:rFonts w:cs="Arial"/>
                <w:sz w:val="20"/>
                <w:szCs w:val="20"/>
              </w:rPr>
              <w:t>να ελέγχουν την ύπαρξη συσχέτισης μεταξύ δύο χαρακτηριστικών ενός πληθυσμού</w:t>
            </w:r>
          </w:p>
          <w:p w:rsidR="00690FCD" w:rsidRPr="007C6A0B" w:rsidRDefault="00690FCD" w:rsidP="00690FCD">
            <w:pPr>
              <w:numPr>
                <w:ilvl w:val="0"/>
                <w:numId w:val="17"/>
              </w:numPr>
              <w:spacing w:after="0" w:line="240" w:lineRule="auto"/>
              <w:jc w:val="both"/>
              <w:rPr>
                <w:rFonts w:cs="Arial"/>
                <w:sz w:val="20"/>
                <w:szCs w:val="20"/>
              </w:rPr>
            </w:pPr>
            <w:r w:rsidRPr="007C6A0B">
              <w:rPr>
                <w:rFonts w:cs="Arial"/>
                <w:sz w:val="20"/>
                <w:szCs w:val="20"/>
              </w:rPr>
              <w:t>να εξάγουν συμπεράσματα και να λαμβάνουν αποφάσεις επιστημονικά τεκμηριωμένες.</w:t>
            </w:r>
            <w:r w:rsidRPr="007C6A0B">
              <w:rPr>
                <w:rFonts w:cs="Arial"/>
                <w:i/>
                <w:sz w:val="14"/>
                <w:szCs w:val="14"/>
                <w:highlight w:val="yellow"/>
              </w:rPr>
              <w:t xml:space="preserve"> </w:t>
            </w:r>
          </w:p>
          <w:p w:rsidR="00690FCD" w:rsidRPr="007C6A0B" w:rsidRDefault="00690FCD" w:rsidP="00690FCD">
            <w:pPr>
              <w:numPr>
                <w:ilvl w:val="0"/>
                <w:numId w:val="17"/>
              </w:numPr>
              <w:spacing w:after="0" w:line="240" w:lineRule="auto"/>
              <w:jc w:val="both"/>
              <w:rPr>
                <w:rFonts w:cs="Arial"/>
                <w:sz w:val="20"/>
                <w:szCs w:val="20"/>
              </w:rPr>
            </w:pPr>
            <w:r w:rsidRPr="007C6A0B">
              <w:rPr>
                <w:rFonts w:cs="Arial"/>
                <w:sz w:val="20"/>
                <w:szCs w:val="20"/>
              </w:rPr>
              <w:t xml:space="preserve">Είναι σε θέση να χρησιμοποιούν τη γνώση που απέκτησαν και ειδικότερα να εφαρμόζουν αυτήν σε θέματα Διοίκησης των Επιχειρήσεων να αναπτύσσουν κα να υποστηρίζουν επιχειρήματα καθώς επίσης να επιλύουν με τη βοήθεια εργαλείων της Στατιστικής προβλήματα στο πλαίσιο των Επιχειρήσεων. </w:t>
            </w:r>
          </w:p>
          <w:p w:rsidR="003C29EF" w:rsidRPr="007C6A0B" w:rsidRDefault="003C29EF" w:rsidP="00690FCD">
            <w:pPr>
              <w:numPr>
                <w:ilvl w:val="0"/>
                <w:numId w:val="17"/>
              </w:numPr>
              <w:spacing w:after="0" w:line="240" w:lineRule="auto"/>
              <w:jc w:val="both"/>
              <w:rPr>
                <w:rFonts w:cs="Arial"/>
                <w:sz w:val="20"/>
                <w:szCs w:val="20"/>
              </w:rPr>
            </w:pPr>
            <w:r w:rsidRPr="007C6A0B">
              <w:rPr>
                <w:rFonts w:cs="Arial"/>
                <w:sz w:val="20"/>
                <w:szCs w:val="20"/>
              </w:rPr>
              <w:t>Διαθέτει προχωρημένες γνώσεις της επιστήμης της Στατιστικής ώστε να είναι σε θέση να αναπτύξει κριτική κατανόηση θεωριών και αρχών έτσι ώστε να εξάγουν συμπεράσματα και να λαμβάνουν αποφάσεις επιστημονικά τεκμηριωμένες.</w:t>
            </w:r>
          </w:p>
          <w:p w:rsidR="00767B83" w:rsidRPr="007C6A0B" w:rsidRDefault="00767B83" w:rsidP="00690FCD">
            <w:pPr>
              <w:spacing w:after="0" w:line="240" w:lineRule="auto"/>
              <w:ind w:left="720"/>
              <w:jc w:val="both"/>
              <w:rPr>
                <w:rFonts w:cs="Arial"/>
                <w:sz w:val="20"/>
                <w:szCs w:val="20"/>
              </w:rPr>
            </w:pPr>
          </w:p>
        </w:tc>
      </w:tr>
      <w:tr w:rsidR="00767B83" w:rsidRPr="007C6A0B" w:rsidTr="00767B83">
        <w:tblPrEx>
          <w:tblLook w:val="0000"/>
        </w:tblPrEx>
        <w:trPr>
          <w:gridBefore w:val="1"/>
          <w:wBefore w:w="18" w:type="dxa"/>
        </w:trPr>
        <w:tc>
          <w:tcPr>
            <w:tcW w:w="8454" w:type="dxa"/>
            <w:gridSpan w:val="2"/>
            <w:tcBorders>
              <w:bottom w:val="nil"/>
            </w:tcBorders>
            <w:shd w:val="clear" w:color="auto" w:fill="DDD9C3"/>
          </w:tcPr>
          <w:p w:rsidR="00767B83" w:rsidRPr="007C6A0B" w:rsidRDefault="00767B83" w:rsidP="00767B83">
            <w:pPr>
              <w:spacing w:after="0" w:line="240" w:lineRule="auto"/>
              <w:rPr>
                <w:rFonts w:cs="Arial"/>
                <w:b/>
                <w:sz w:val="20"/>
                <w:szCs w:val="20"/>
              </w:rPr>
            </w:pPr>
            <w:r w:rsidRPr="007C6A0B">
              <w:rPr>
                <w:rFonts w:cs="Arial"/>
                <w:b/>
                <w:sz w:val="20"/>
                <w:szCs w:val="20"/>
              </w:rPr>
              <w:lastRenderedPageBreak/>
              <w:t>Γενικές Ικανότητες</w:t>
            </w:r>
          </w:p>
        </w:tc>
      </w:tr>
      <w:tr w:rsidR="00767B83" w:rsidRPr="007C6A0B" w:rsidTr="00767B83">
        <w:tc>
          <w:tcPr>
            <w:tcW w:w="8472" w:type="dxa"/>
            <w:gridSpan w:val="3"/>
            <w:tcBorders>
              <w:top w:val="nil"/>
              <w:bottom w:val="nil"/>
            </w:tcBorders>
            <w:shd w:val="clear" w:color="auto" w:fill="DDD9C3"/>
          </w:tcPr>
          <w:p w:rsidR="00767B83" w:rsidRPr="007C6A0B" w:rsidRDefault="00767B83" w:rsidP="00767B83">
            <w:pPr>
              <w:widowControl w:val="0"/>
              <w:autoSpaceDE w:val="0"/>
              <w:autoSpaceDN w:val="0"/>
              <w:adjustRightInd w:val="0"/>
              <w:spacing w:after="60" w:line="240" w:lineRule="auto"/>
              <w:rPr>
                <w:rFonts w:cs="Arial"/>
                <w:i/>
                <w:sz w:val="16"/>
                <w:szCs w:val="16"/>
              </w:rPr>
            </w:pPr>
            <w:r w:rsidRPr="007C6A0B">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767B83" w:rsidRPr="007C6A0B" w:rsidTr="00767B83">
        <w:tblPrEx>
          <w:tblLook w:val="0000"/>
        </w:tblPrEx>
        <w:tc>
          <w:tcPr>
            <w:tcW w:w="3964" w:type="dxa"/>
            <w:gridSpan w:val="2"/>
            <w:tcBorders>
              <w:top w:val="nil"/>
              <w:right w:val="nil"/>
            </w:tcBorders>
            <w:shd w:val="clear" w:color="auto" w:fill="DDD9C3"/>
          </w:tcPr>
          <w:p w:rsidR="00767B83" w:rsidRPr="007C6A0B" w:rsidRDefault="00767B83" w:rsidP="00767B83">
            <w:pPr>
              <w:widowControl w:val="0"/>
              <w:autoSpaceDE w:val="0"/>
              <w:autoSpaceDN w:val="0"/>
              <w:adjustRightInd w:val="0"/>
              <w:spacing w:after="0" w:line="240" w:lineRule="auto"/>
              <w:rPr>
                <w:rFonts w:cs="Arial"/>
                <w:i/>
                <w:sz w:val="16"/>
                <w:szCs w:val="16"/>
              </w:rPr>
            </w:pPr>
            <w:r w:rsidRPr="007C6A0B">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767B83" w:rsidRPr="007C6A0B" w:rsidRDefault="00767B83" w:rsidP="00767B83">
            <w:pPr>
              <w:widowControl w:val="0"/>
              <w:autoSpaceDE w:val="0"/>
              <w:autoSpaceDN w:val="0"/>
              <w:adjustRightInd w:val="0"/>
              <w:spacing w:after="0" w:line="240" w:lineRule="auto"/>
              <w:rPr>
                <w:rFonts w:cs="Arial"/>
                <w:i/>
                <w:sz w:val="16"/>
                <w:szCs w:val="16"/>
              </w:rPr>
            </w:pPr>
            <w:r w:rsidRPr="007C6A0B">
              <w:rPr>
                <w:rFonts w:cs="Arial"/>
                <w:i/>
                <w:sz w:val="16"/>
                <w:szCs w:val="16"/>
              </w:rPr>
              <w:t xml:space="preserve">Προσαρμογή σε νέες καταστάσεις </w:t>
            </w:r>
          </w:p>
          <w:p w:rsidR="00767B83" w:rsidRPr="007C6A0B" w:rsidRDefault="00767B83" w:rsidP="00767B83">
            <w:pPr>
              <w:widowControl w:val="0"/>
              <w:autoSpaceDE w:val="0"/>
              <w:autoSpaceDN w:val="0"/>
              <w:adjustRightInd w:val="0"/>
              <w:spacing w:after="0" w:line="240" w:lineRule="auto"/>
              <w:rPr>
                <w:rFonts w:cs="Arial"/>
                <w:i/>
                <w:sz w:val="16"/>
                <w:szCs w:val="16"/>
              </w:rPr>
            </w:pPr>
            <w:r w:rsidRPr="007C6A0B">
              <w:rPr>
                <w:rFonts w:cs="Arial"/>
                <w:i/>
                <w:sz w:val="16"/>
                <w:szCs w:val="16"/>
              </w:rPr>
              <w:t xml:space="preserve">Λήψη αποφάσεων </w:t>
            </w:r>
          </w:p>
          <w:p w:rsidR="00767B83" w:rsidRPr="007C6A0B" w:rsidRDefault="00767B83" w:rsidP="00767B83">
            <w:pPr>
              <w:widowControl w:val="0"/>
              <w:autoSpaceDE w:val="0"/>
              <w:autoSpaceDN w:val="0"/>
              <w:adjustRightInd w:val="0"/>
              <w:spacing w:after="0" w:line="240" w:lineRule="auto"/>
              <w:rPr>
                <w:rFonts w:cs="Arial"/>
                <w:i/>
                <w:sz w:val="16"/>
                <w:szCs w:val="16"/>
              </w:rPr>
            </w:pPr>
            <w:r w:rsidRPr="007C6A0B">
              <w:rPr>
                <w:rFonts w:cs="Arial"/>
                <w:i/>
                <w:sz w:val="16"/>
                <w:szCs w:val="16"/>
              </w:rPr>
              <w:t xml:space="preserve">Αυτόνομη εργασία </w:t>
            </w:r>
          </w:p>
          <w:p w:rsidR="00767B83" w:rsidRPr="007C6A0B" w:rsidRDefault="00767B83" w:rsidP="00767B83">
            <w:pPr>
              <w:widowControl w:val="0"/>
              <w:autoSpaceDE w:val="0"/>
              <w:autoSpaceDN w:val="0"/>
              <w:adjustRightInd w:val="0"/>
              <w:spacing w:after="0" w:line="240" w:lineRule="auto"/>
              <w:rPr>
                <w:rFonts w:cs="Arial"/>
                <w:i/>
                <w:sz w:val="16"/>
                <w:szCs w:val="16"/>
              </w:rPr>
            </w:pPr>
            <w:r w:rsidRPr="007C6A0B">
              <w:rPr>
                <w:rFonts w:cs="Arial"/>
                <w:i/>
                <w:sz w:val="16"/>
                <w:szCs w:val="16"/>
              </w:rPr>
              <w:t xml:space="preserve">Ομαδική εργασία </w:t>
            </w:r>
          </w:p>
          <w:p w:rsidR="00767B83" w:rsidRPr="007C6A0B" w:rsidRDefault="00767B83" w:rsidP="00767B83">
            <w:pPr>
              <w:widowControl w:val="0"/>
              <w:autoSpaceDE w:val="0"/>
              <w:autoSpaceDN w:val="0"/>
              <w:adjustRightInd w:val="0"/>
              <w:spacing w:after="0" w:line="240" w:lineRule="auto"/>
              <w:rPr>
                <w:rFonts w:cs="Arial"/>
                <w:i/>
                <w:sz w:val="16"/>
                <w:szCs w:val="16"/>
              </w:rPr>
            </w:pPr>
            <w:r w:rsidRPr="007C6A0B">
              <w:rPr>
                <w:rFonts w:cs="Arial"/>
                <w:i/>
                <w:sz w:val="16"/>
                <w:szCs w:val="16"/>
              </w:rPr>
              <w:t xml:space="preserve">Εργασία σε διεθνές περιβάλλον </w:t>
            </w:r>
          </w:p>
          <w:p w:rsidR="00767B83" w:rsidRPr="007C6A0B" w:rsidRDefault="00767B83" w:rsidP="00767B83">
            <w:pPr>
              <w:widowControl w:val="0"/>
              <w:autoSpaceDE w:val="0"/>
              <w:autoSpaceDN w:val="0"/>
              <w:adjustRightInd w:val="0"/>
              <w:spacing w:after="0" w:line="240" w:lineRule="auto"/>
              <w:rPr>
                <w:rFonts w:cs="Arial"/>
                <w:i/>
                <w:sz w:val="16"/>
                <w:szCs w:val="16"/>
              </w:rPr>
            </w:pPr>
            <w:r w:rsidRPr="007C6A0B">
              <w:rPr>
                <w:rFonts w:cs="Arial"/>
                <w:i/>
                <w:sz w:val="16"/>
                <w:szCs w:val="16"/>
              </w:rPr>
              <w:t xml:space="preserve">Εργασία σε διεπιστημονικό περιβάλλον </w:t>
            </w:r>
          </w:p>
          <w:p w:rsidR="00767B83" w:rsidRPr="007C6A0B" w:rsidRDefault="00767B83" w:rsidP="00767B83">
            <w:pPr>
              <w:widowControl w:val="0"/>
              <w:autoSpaceDE w:val="0"/>
              <w:autoSpaceDN w:val="0"/>
              <w:adjustRightInd w:val="0"/>
              <w:spacing w:after="0" w:line="240" w:lineRule="auto"/>
              <w:rPr>
                <w:rFonts w:cs="Arial"/>
                <w:i/>
                <w:sz w:val="16"/>
                <w:szCs w:val="16"/>
              </w:rPr>
            </w:pPr>
            <w:r w:rsidRPr="007C6A0B">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767B83" w:rsidRPr="007C6A0B" w:rsidRDefault="00767B83" w:rsidP="00767B83">
            <w:pPr>
              <w:widowControl w:val="0"/>
              <w:autoSpaceDE w:val="0"/>
              <w:autoSpaceDN w:val="0"/>
              <w:adjustRightInd w:val="0"/>
              <w:spacing w:after="0" w:line="240" w:lineRule="auto"/>
              <w:rPr>
                <w:rFonts w:cs="Arial"/>
                <w:i/>
                <w:sz w:val="16"/>
                <w:szCs w:val="16"/>
              </w:rPr>
            </w:pPr>
            <w:r w:rsidRPr="007C6A0B">
              <w:rPr>
                <w:rFonts w:cs="Arial"/>
                <w:i/>
                <w:sz w:val="16"/>
                <w:szCs w:val="16"/>
              </w:rPr>
              <w:t xml:space="preserve">Σχεδιασμός και διαχείριση έργων </w:t>
            </w:r>
          </w:p>
          <w:p w:rsidR="00767B83" w:rsidRPr="007C6A0B" w:rsidRDefault="00767B83" w:rsidP="00767B83">
            <w:pPr>
              <w:widowControl w:val="0"/>
              <w:autoSpaceDE w:val="0"/>
              <w:autoSpaceDN w:val="0"/>
              <w:adjustRightInd w:val="0"/>
              <w:spacing w:after="0" w:line="240" w:lineRule="auto"/>
              <w:rPr>
                <w:rFonts w:cs="Arial"/>
                <w:i/>
                <w:sz w:val="16"/>
                <w:szCs w:val="16"/>
              </w:rPr>
            </w:pPr>
            <w:r w:rsidRPr="007C6A0B">
              <w:rPr>
                <w:rFonts w:cs="Arial"/>
                <w:i/>
                <w:sz w:val="16"/>
                <w:szCs w:val="16"/>
              </w:rPr>
              <w:t xml:space="preserve">Σεβασμός στη διαφορετικότητα και στην </w:t>
            </w:r>
            <w:proofErr w:type="spellStart"/>
            <w:r w:rsidRPr="007C6A0B">
              <w:rPr>
                <w:rFonts w:cs="Arial"/>
                <w:i/>
                <w:sz w:val="16"/>
                <w:szCs w:val="16"/>
              </w:rPr>
              <w:t>πολυπολιτισμικότητα</w:t>
            </w:r>
            <w:proofErr w:type="spellEnd"/>
            <w:r w:rsidRPr="007C6A0B">
              <w:rPr>
                <w:rFonts w:cs="Arial"/>
                <w:i/>
                <w:sz w:val="16"/>
                <w:szCs w:val="16"/>
              </w:rPr>
              <w:t xml:space="preserve"> </w:t>
            </w:r>
          </w:p>
          <w:p w:rsidR="00767B83" w:rsidRPr="007C6A0B" w:rsidRDefault="00767B83" w:rsidP="00767B83">
            <w:pPr>
              <w:widowControl w:val="0"/>
              <w:autoSpaceDE w:val="0"/>
              <w:autoSpaceDN w:val="0"/>
              <w:adjustRightInd w:val="0"/>
              <w:spacing w:after="0" w:line="240" w:lineRule="auto"/>
              <w:rPr>
                <w:rFonts w:cs="Arial"/>
                <w:i/>
                <w:sz w:val="16"/>
                <w:szCs w:val="16"/>
              </w:rPr>
            </w:pPr>
            <w:r w:rsidRPr="007C6A0B">
              <w:rPr>
                <w:rFonts w:cs="Arial"/>
                <w:i/>
                <w:sz w:val="16"/>
                <w:szCs w:val="16"/>
              </w:rPr>
              <w:t xml:space="preserve">Σεβασμός στο φυσικό περιβάλλον </w:t>
            </w:r>
          </w:p>
          <w:p w:rsidR="00767B83" w:rsidRPr="007C6A0B" w:rsidRDefault="00767B83" w:rsidP="00767B83">
            <w:pPr>
              <w:widowControl w:val="0"/>
              <w:autoSpaceDE w:val="0"/>
              <w:autoSpaceDN w:val="0"/>
              <w:adjustRightInd w:val="0"/>
              <w:spacing w:after="0" w:line="240" w:lineRule="auto"/>
              <w:rPr>
                <w:rFonts w:cs="Arial"/>
                <w:i/>
                <w:sz w:val="16"/>
                <w:szCs w:val="16"/>
              </w:rPr>
            </w:pPr>
            <w:r w:rsidRPr="007C6A0B">
              <w:rPr>
                <w:rFonts w:cs="Arial"/>
                <w:i/>
                <w:sz w:val="16"/>
                <w:szCs w:val="16"/>
              </w:rPr>
              <w:t xml:space="preserve">Επίδειξη κοινωνικής, επαγγελματικής και ηθικής υπευθυνότητας και ευαισθησίας σε θέματα φύλου </w:t>
            </w:r>
          </w:p>
          <w:p w:rsidR="00767B83" w:rsidRPr="007C6A0B" w:rsidRDefault="00767B83" w:rsidP="00767B83">
            <w:pPr>
              <w:widowControl w:val="0"/>
              <w:autoSpaceDE w:val="0"/>
              <w:autoSpaceDN w:val="0"/>
              <w:adjustRightInd w:val="0"/>
              <w:spacing w:after="0" w:line="240" w:lineRule="auto"/>
              <w:rPr>
                <w:rFonts w:cs="Arial"/>
                <w:i/>
                <w:sz w:val="16"/>
                <w:szCs w:val="16"/>
              </w:rPr>
            </w:pPr>
            <w:r w:rsidRPr="007C6A0B">
              <w:rPr>
                <w:rFonts w:cs="Arial"/>
                <w:i/>
                <w:sz w:val="16"/>
                <w:szCs w:val="16"/>
              </w:rPr>
              <w:t xml:space="preserve">Άσκηση κριτικής και αυτοκριτικής </w:t>
            </w:r>
          </w:p>
          <w:p w:rsidR="00767B83" w:rsidRPr="007C6A0B" w:rsidRDefault="00767B83" w:rsidP="00767B83">
            <w:pPr>
              <w:spacing w:after="0" w:line="240" w:lineRule="auto"/>
              <w:rPr>
                <w:rFonts w:cs="Arial"/>
                <w:b/>
                <w:sz w:val="20"/>
                <w:szCs w:val="20"/>
              </w:rPr>
            </w:pPr>
            <w:r w:rsidRPr="007C6A0B">
              <w:rPr>
                <w:rFonts w:cs="Arial"/>
                <w:i/>
                <w:sz w:val="16"/>
                <w:szCs w:val="16"/>
              </w:rPr>
              <w:t>Προαγωγή της ελεύθερης, δημιουργικής και επαγωγικής σκέψης</w:t>
            </w:r>
          </w:p>
        </w:tc>
      </w:tr>
      <w:tr w:rsidR="00767B83" w:rsidRPr="007C6A0B" w:rsidTr="00767B83">
        <w:tc>
          <w:tcPr>
            <w:tcW w:w="8472" w:type="dxa"/>
            <w:gridSpan w:val="3"/>
          </w:tcPr>
          <w:p w:rsidR="00767B83" w:rsidRPr="007C6A0B" w:rsidRDefault="00767B83" w:rsidP="00767B83">
            <w:pPr>
              <w:pStyle w:val="1"/>
              <w:spacing w:after="0" w:line="240" w:lineRule="auto"/>
              <w:ind w:left="0"/>
              <w:jc w:val="both"/>
              <w:rPr>
                <w:rFonts w:cs="Arial"/>
                <w:sz w:val="20"/>
                <w:szCs w:val="20"/>
              </w:rPr>
            </w:pPr>
            <w:r w:rsidRPr="007C6A0B">
              <w:rPr>
                <w:rFonts w:cs="Arial"/>
                <w:sz w:val="20"/>
                <w:szCs w:val="20"/>
              </w:rPr>
              <w:t xml:space="preserve">Επιλέξτε από τα προηγούμενα </w:t>
            </w:r>
          </w:p>
          <w:p w:rsidR="00C23CD8" w:rsidRPr="007C6A0B" w:rsidRDefault="00C23CD8" w:rsidP="00C23CD8">
            <w:pPr>
              <w:numPr>
                <w:ilvl w:val="0"/>
                <w:numId w:val="10"/>
              </w:numPr>
              <w:spacing w:after="0" w:line="240" w:lineRule="auto"/>
              <w:jc w:val="both"/>
              <w:rPr>
                <w:rFonts w:cs="Arial"/>
                <w:sz w:val="20"/>
                <w:szCs w:val="20"/>
              </w:rPr>
            </w:pPr>
            <w:r w:rsidRPr="007C6A0B">
              <w:rPr>
                <w:rFonts w:cs="Arial"/>
                <w:sz w:val="20"/>
                <w:szCs w:val="20"/>
              </w:rPr>
              <w:t>Εργασία σε διεπιστημονικό περιβάλλον</w:t>
            </w:r>
          </w:p>
          <w:p w:rsidR="00690FCD" w:rsidRPr="007C6A0B" w:rsidRDefault="00690FCD" w:rsidP="00690FCD">
            <w:pPr>
              <w:numPr>
                <w:ilvl w:val="0"/>
                <w:numId w:val="10"/>
              </w:numPr>
              <w:spacing w:after="0" w:line="240" w:lineRule="auto"/>
              <w:jc w:val="both"/>
              <w:rPr>
                <w:rFonts w:cs="Arial"/>
                <w:sz w:val="20"/>
                <w:szCs w:val="20"/>
              </w:rPr>
            </w:pPr>
            <w:r w:rsidRPr="007C6A0B">
              <w:rPr>
                <w:rFonts w:cs="Arial"/>
                <w:sz w:val="20"/>
                <w:szCs w:val="20"/>
              </w:rPr>
              <w:t xml:space="preserve">Λήψη αποφάσεων </w:t>
            </w:r>
          </w:p>
          <w:p w:rsidR="00C23CD8" w:rsidRPr="007C6A0B" w:rsidRDefault="00C23CD8" w:rsidP="00C23CD8">
            <w:pPr>
              <w:numPr>
                <w:ilvl w:val="0"/>
                <w:numId w:val="10"/>
              </w:numPr>
              <w:spacing w:after="0" w:line="240" w:lineRule="auto"/>
              <w:jc w:val="both"/>
              <w:rPr>
                <w:rFonts w:cs="Arial"/>
                <w:sz w:val="20"/>
                <w:szCs w:val="20"/>
              </w:rPr>
            </w:pPr>
            <w:r w:rsidRPr="007C6A0B">
              <w:rPr>
                <w:rFonts w:cs="Arial"/>
                <w:sz w:val="20"/>
                <w:szCs w:val="20"/>
              </w:rPr>
              <w:t>Αυτόνο</w:t>
            </w:r>
            <w:r w:rsidR="00690FCD" w:rsidRPr="007C6A0B">
              <w:rPr>
                <w:rFonts w:cs="Arial"/>
                <w:sz w:val="20"/>
                <w:szCs w:val="20"/>
              </w:rPr>
              <w:t>μ</w:t>
            </w:r>
            <w:r w:rsidRPr="007C6A0B">
              <w:rPr>
                <w:rFonts w:cs="Arial"/>
                <w:sz w:val="20"/>
                <w:szCs w:val="20"/>
              </w:rPr>
              <w:t>η εργασία</w:t>
            </w:r>
          </w:p>
          <w:p w:rsidR="00690FCD" w:rsidRPr="007C6A0B" w:rsidRDefault="00C23CD8" w:rsidP="00690FCD">
            <w:pPr>
              <w:numPr>
                <w:ilvl w:val="0"/>
                <w:numId w:val="10"/>
              </w:numPr>
              <w:spacing w:after="0" w:line="240" w:lineRule="auto"/>
              <w:jc w:val="both"/>
              <w:rPr>
                <w:rFonts w:cs="Arial"/>
                <w:sz w:val="20"/>
                <w:szCs w:val="20"/>
              </w:rPr>
            </w:pPr>
            <w:r w:rsidRPr="007C6A0B">
              <w:rPr>
                <w:rFonts w:cs="Arial"/>
                <w:sz w:val="20"/>
                <w:szCs w:val="20"/>
              </w:rPr>
              <w:t>Ομαδική Εργασία</w:t>
            </w:r>
          </w:p>
          <w:p w:rsidR="00767B83" w:rsidRPr="007C6A0B" w:rsidRDefault="00690FCD" w:rsidP="00635388">
            <w:pPr>
              <w:numPr>
                <w:ilvl w:val="0"/>
                <w:numId w:val="10"/>
              </w:numPr>
              <w:spacing w:after="0" w:line="240" w:lineRule="auto"/>
              <w:jc w:val="both"/>
              <w:rPr>
                <w:rFonts w:cs="Arial"/>
                <w:sz w:val="20"/>
                <w:szCs w:val="20"/>
              </w:rPr>
            </w:pPr>
            <w:r w:rsidRPr="007C6A0B">
              <w:rPr>
                <w:rFonts w:cs="Arial"/>
                <w:sz w:val="20"/>
                <w:szCs w:val="20"/>
              </w:rPr>
              <w:t>Σχεδιασμός και Διαχείρι</w:t>
            </w:r>
            <w:r w:rsidR="00C23CD8" w:rsidRPr="007C6A0B">
              <w:rPr>
                <w:rFonts w:cs="Arial"/>
                <w:sz w:val="20"/>
                <w:szCs w:val="20"/>
              </w:rPr>
              <w:t xml:space="preserve">ση </w:t>
            </w:r>
          </w:p>
        </w:tc>
      </w:tr>
    </w:tbl>
    <w:p w:rsidR="00767B83" w:rsidRPr="007C6A0B" w:rsidRDefault="00767B83" w:rsidP="00767B83">
      <w:pPr>
        <w:widowControl w:val="0"/>
        <w:numPr>
          <w:ilvl w:val="0"/>
          <w:numId w:val="1"/>
        </w:numPr>
        <w:autoSpaceDE w:val="0"/>
        <w:autoSpaceDN w:val="0"/>
        <w:adjustRightInd w:val="0"/>
        <w:spacing w:before="120" w:after="0" w:line="240" w:lineRule="auto"/>
        <w:ind w:left="357" w:hanging="357"/>
        <w:rPr>
          <w:rFonts w:cs="Arial"/>
          <w:b/>
        </w:rPr>
      </w:pPr>
      <w:r w:rsidRPr="007C6A0B">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767B83" w:rsidRPr="007C6A0B" w:rsidTr="00767B83">
        <w:tc>
          <w:tcPr>
            <w:tcW w:w="8472" w:type="dxa"/>
          </w:tcPr>
          <w:p w:rsidR="00767B83" w:rsidRPr="007C6A0B" w:rsidRDefault="00767B83" w:rsidP="00767B83">
            <w:pPr>
              <w:spacing w:after="0" w:line="240" w:lineRule="auto"/>
              <w:rPr>
                <w:b/>
                <w:bCs/>
                <w:iCs/>
                <w:sz w:val="20"/>
                <w:szCs w:val="20"/>
              </w:rPr>
            </w:pPr>
            <w:r w:rsidRPr="007C6A0B">
              <w:rPr>
                <w:b/>
                <w:bCs/>
                <w:iCs/>
                <w:sz w:val="20"/>
                <w:szCs w:val="20"/>
              </w:rPr>
              <w:t xml:space="preserve">ΔΙΑΛΕΞΕΙΣ ΚΑΙ ΑΣΚΗΣΕΙΣ ΠΡΑΞΗΣ: </w:t>
            </w:r>
          </w:p>
          <w:p w:rsidR="00001FBB" w:rsidRPr="007C6A0B" w:rsidRDefault="004A5723" w:rsidP="00001FBB">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14" w:hanging="357"/>
              <w:jc w:val="both"/>
              <w:rPr>
                <w:rFonts w:cs="Arial"/>
                <w:sz w:val="20"/>
                <w:szCs w:val="20"/>
              </w:rPr>
            </w:pPr>
            <w:r w:rsidRPr="007C6A0B">
              <w:rPr>
                <w:rFonts w:cs="Arial"/>
                <w:sz w:val="20"/>
                <w:szCs w:val="20"/>
              </w:rPr>
              <w:t>Έλεγχοι Υποθέσεων</w:t>
            </w:r>
            <w:r w:rsidR="00767B83" w:rsidRPr="007C6A0B">
              <w:rPr>
                <w:rFonts w:cs="Arial"/>
                <w:sz w:val="20"/>
                <w:szCs w:val="20"/>
              </w:rPr>
              <w:t xml:space="preserve"> </w:t>
            </w:r>
          </w:p>
          <w:p w:rsidR="00001FBB" w:rsidRPr="007C6A0B" w:rsidRDefault="004A5723" w:rsidP="00001FBB">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14" w:hanging="357"/>
              <w:jc w:val="both"/>
              <w:rPr>
                <w:rFonts w:cs="Arial"/>
                <w:sz w:val="20"/>
                <w:szCs w:val="20"/>
              </w:rPr>
            </w:pPr>
            <w:r w:rsidRPr="007C6A0B">
              <w:rPr>
                <w:rFonts w:cs="Arial"/>
                <w:sz w:val="20"/>
                <w:szCs w:val="20"/>
              </w:rPr>
              <w:t>Ανάλυση διακύμανσης</w:t>
            </w:r>
          </w:p>
          <w:p w:rsidR="00001FBB" w:rsidRPr="007C6A0B" w:rsidRDefault="004A5723" w:rsidP="00001FBB">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14" w:hanging="357"/>
              <w:jc w:val="both"/>
              <w:rPr>
                <w:rFonts w:cs="Arial"/>
                <w:sz w:val="20"/>
                <w:szCs w:val="20"/>
              </w:rPr>
            </w:pPr>
            <w:r w:rsidRPr="007C6A0B">
              <w:rPr>
                <w:rFonts w:cs="Arial"/>
                <w:sz w:val="20"/>
                <w:szCs w:val="20"/>
              </w:rPr>
              <w:t>Μη Παραμετρικές Διαδικασίες</w:t>
            </w:r>
          </w:p>
          <w:p w:rsidR="004A5723" w:rsidRPr="007C6A0B" w:rsidRDefault="00767B83" w:rsidP="00001FBB">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14" w:hanging="357"/>
              <w:jc w:val="both"/>
              <w:rPr>
                <w:rFonts w:cs="Arial"/>
                <w:sz w:val="20"/>
                <w:szCs w:val="20"/>
              </w:rPr>
            </w:pPr>
            <w:r w:rsidRPr="007C6A0B">
              <w:rPr>
                <w:rFonts w:cs="Arial"/>
                <w:sz w:val="20"/>
                <w:szCs w:val="20"/>
              </w:rPr>
              <w:t>Παλινδρόμηση</w:t>
            </w:r>
          </w:p>
          <w:p w:rsidR="00767B83" w:rsidRPr="007C6A0B" w:rsidRDefault="00767B83" w:rsidP="00001FBB">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14" w:hanging="357"/>
              <w:jc w:val="both"/>
              <w:rPr>
                <w:rFonts w:cs="Arial"/>
                <w:sz w:val="20"/>
                <w:szCs w:val="20"/>
              </w:rPr>
            </w:pPr>
            <w:r w:rsidRPr="007C6A0B">
              <w:rPr>
                <w:rFonts w:cs="Arial"/>
                <w:sz w:val="20"/>
                <w:szCs w:val="20"/>
              </w:rPr>
              <w:t xml:space="preserve">Συσχέτιση. </w:t>
            </w:r>
          </w:p>
          <w:p w:rsidR="00767B83" w:rsidRPr="007C6A0B" w:rsidRDefault="00767B83" w:rsidP="00767B83">
            <w:pPr>
              <w:spacing w:after="0" w:line="240" w:lineRule="auto"/>
              <w:ind w:left="454" w:hanging="454"/>
              <w:rPr>
                <w:rFonts w:cs="Arial"/>
                <w:b/>
                <w:bCs/>
                <w:sz w:val="20"/>
                <w:szCs w:val="20"/>
              </w:rPr>
            </w:pPr>
            <w:r w:rsidRPr="007C6A0B">
              <w:rPr>
                <w:rFonts w:cs="Arial"/>
                <w:b/>
                <w:bCs/>
                <w:sz w:val="20"/>
                <w:szCs w:val="20"/>
              </w:rPr>
              <w:t xml:space="preserve">ΕΡΓΑΣΤΗΡΙΑ: </w:t>
            </w:r>
          </w:p>
          <w:p w:rsidR="00001FBB" w:rsidRPr="007C6A0B" w:rsidRDefault="00001FBB" w:rsidP="00001FBB">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 w:val="20"/>
                <w:szCs w:val="20"/>
              </w:rPr>
            </w:pPr>
            <w:r w:rsidRPr="007C6A0B">
              <w:rPr>
                <w:rFonts w:cs="Arial"/>
                <w:sz w:val="20"/>
                <w:szCs w:val="20"/>
              </w:rPr>
              <w:t>Έλεγχοι Υποθέσεων, για μέση τιμή, αναλογία, διακύμανση</w:t>
            </w:r>
          </w:p>
          <w:p w:rsidR="00001FBB" w:rsidRPr="007C6A0B" w:rsidRDefault="00001FBB" w:rsidP="00001FBB">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 w:val="20"/>
                <w:szCs w:val="20"/>
              </w:rPr>
            </w:pPr>
            <w:r w:rsidRPr="007C6A0B">
              <w:rPr>
                <w:rFonts w:cs="Arial"/>
                <w:sz w:val="20"/>
                <w:szCs w:val="20"/>
              </w:rPr>
              <w:t>Έλεγχος διαφοράς δύο μέσων, αναλογιών</w:t>
            </w:r>
          </w:p>
          <w:p w:rsidR="004A5723" w:rsidRPr="007C6A0B" w:rsidRDefault="00767B83" w:rsidP="00001FBB">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 w:val="20"/>
                <w:szCs w:val="20"/>
              </w:rPr>
            </w:pPr>
            <w:r w:rsidRPr="007C6A0B">
              <w:rPr>
                <w:rFonts w:cs="Arial"/>
                <w:sz w:val="20"/>
                <w:szCs w:val="20"/>
              </w:rPr>
              <w:t xml:space="preserve">Έλεγχος </w:t>
            </w:r>
            <w:r w:rsidR="004A5723" w:rsidRPr="007C6A0B">
              <w:rPr>
                <w:rFonts w:cs="Arial"/>
                <w:sz w:val="20"/>
                <w:szCs w:val="20"/>
              </w:rPr>
              <w:t xml:space="preserve">καλής </w:t>
            </w:r>
            <w:r w:rsidRPr="007C6A0B">
              <w:rPr>
                <w:rFonts w:cs="Arial"/>
                <w:sz w:val="20"/>
                <w:szCs w:val="20"/>
              </w:rPr>
              <w:t>προσαρμογ</w:t>
            </w:r>
            <w:r w:rsidR="004A5723" w:rsidRPr="007C6A0B">
              <w:rPr>
                <w:rFonts w:cs="Arial"/>
                <w:sz w:val="20"/>
                <w:szCs w:val="20"/>
              </w:rPr>
              <w:t>ής</w:t>
            </w:r>
            <w:r w:rsidR="00001FBB" w:rsidRPr="007C6A0B">
              <w:rPr>
                <w:rFonts w:cs="Arial"/>
                <w:sz w:val="20"/>
                <w:szCs w:val="20"/>
              </w:rPr>
              <w:t xml:space="preserve"> </w:t>
            </w:r>
          </w:p>
          <w:p w:rsidR="00001FBB" w:rsidRPr="007C6A0B" w:rsidRDefault="004A5723" w:rsidP="00001FBB">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 w:val="20"/>
                <w:szCs w:val="20"/>
              </w:rPr>
            </w:pPr>
            <w:r w:rsidRPr="007C6A0B">
              <w:rPr>
                <w:rFonts w:cs="Arial"/>
                <w:sz w:val="20"/>
                <w:szCs w:val="20"/>
              </w:rPr>
              <w:t>Έλεγχος ανεξαρτησίας και έλεγχος</w:t>
            </w:r>
            <w:r w:rsidR="00001FBB" w:rsidRPr="007C6A0B">
              <w:rPr>
                <w:rFonts w:cs="Arial"/>
                <w:sz w:val="20"/>
                <w:szCs w:val="20"/>
              </w:rPr>
              <w:t xml:space="preserve"> ομοιογένειας</w:t>
            </w:r>
          </w:p>
          <w:p w:rsidR="004A5723" w:rsidRPr="007C6A0B" w:rsidRDefault="00001FBB" w:rsidP="00001FBB">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 w:val="20"/>
                <w:szCs w:val="20"/>
              </w:rPr>
            </w:pPr>
            <w:r w:rsidRPr="007C6A0B">
              <w:rPr>
                <w:rFonts w:cs="Arial"/>
                <w:sz w:val="20"/>
                <w:szCs w:val="20"/>
              </w:rPr>
              <w:t>Έννοια παλινδρόμησης-</w:t>
            </w:r>
            <w:r w:rsidR="00767B83" w:rsidRPr="007C6A0B">
              <w:rPr>
                <w:rFonts w:cs="Arial"/>
                <w:sz w:val="20"/>
                <w:szCs w:val="20"/>
              </w:rPr>
              <w:t>συσχέτισης, απλή</w:t>
            </w:r>
            <w:r w:rsidRPr="007C6A0B">
              <w:rPr>
                <w:rFonts w:cs="Arial"/>
                <w:sz w:val="20"/>
                <w:szCs w:val="20"/>
              </w:rPr>
              <w:t xml:space="preserve"> και </w:t>
            </w:r>
            <w:r w:rsidR="00767B83" w:rsidRPr="007C6A0B">
              <w:rPr>
                <w:rFonts w:cs="Arial"/>
                <w:sz w:val="20"/>
                <w:szCs w:val="20"/>
              </w:rPr>
              <w:t>πολλαπλή παλινδρόμηση, εξίσωση γραμμικής</w:t>
            </w:r>
            <w:r w:rsidRPr="007C6A0B">
              <w:rPr>
                <w:rFonts w:cs="Arial"/>
                <w:sz w:val="20"/>
                <w:szCs w:val="20"/>
              </w:rPr>
              <w:t xml:space="preserve"> παλινδρόμησης</w:t>
            </w:r>
            <w:r w:rsidR="00767B83" w:rsidRPr="007C6A0B">
              <w:rPr>
                <w:rFonts w:cs="Arial"/>
                <w:sz w:val="20"/>
                <w:szCs w:val="20"/>
              </w:rPr>
              <w:t xml:space="preserve"> </w:t>
            </w:r>
          </w:p>
          <w:p w:rsidR="00767B83" w:rsidRPr="007C6A0B" w:rsidRDefault="004A5723" w:rsidP="00001FBB">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 w:val="20"/>
                <w:szCs w:val="20"/>
              </w:rPr>
            </w:pPr>
            <w:r w:rsidRPr="007C6A0B">
              <w:rPr>
                <w:rFonts w:cs="Arial"/>
                <w:sz w:val="20"/>
                <w:szCs w:val="20"/>
              </w:rPr>
              <w:t>Σ</w:t>
            </w:r>
            <w:r w:rsidR="00767B83" w:rsidRPr="007C6A0B">
              <w:rPr>
                <w:rFonts w:cs="Arial"/>
                <w:sz w:val="20"/>
                <w:szCs w:val="20"/>
              </w:rPr>
              <w:t xml:space="preserve">υντελεστής συσχέτισης και συντελεστής προσδιορισμού. </w:t>
            </w:r>
          </w:p>
        </w:tc>
      </w:tr>
    </w:tbl>
    <w:p w:rsidR="00767B83" w:rsidRPr="007C6A0B" w:rsidRDefault="00767B83" w:rsidP="00767B83">
      <w:pPr>
        <w:widowControl w:val="0"/>
        <w:numPr>
          <w:ilvl w:val="0"/>
          <w:numId w:val="1"/>
        </w:numPr>
        <w:autoSpaceDE w:val="0"/>
        <w:autoSpaceDN w:val="0"/>
        <w:adjustRightInd w:val="0"/>
        <w:spacing w:before="120" w:after="0" w:line="240" w:lineRule="auto"/>
        <w:ind w:left="357" w:hanging="357"/>
        <w:rPr>
          <w:rFonts w:cs="Arial"/>
          <w:b/>
        </w:rPr>
      </w:pPr>
      <w:r w:rsidRPr="007C6A0B">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767B83" w:rsidRPr="007C6A0B" w:rsidTr="00767B83">
        <w:tc>
          <w:tcPr>
            <w:tcW w:w="3306" w:type="dxa"/>
            <w:shd w:val="clear" w:color="auto" w:fill="DDD9C3"/>
          </w:tcPr>
          <w:p w:rsidR="00767B83" w:rsidRPr="007C6A0B" w:rsidRDefault="00767B83" w:rsidP="00767B83">
            <w:pPr>
              <w:spacing w:after="0" w:line="240" w:lineRule="auto"/>
              <w:jc w:val="right"/>
              <w:rPr>
                <w:rFonts w:cs="Arial"/>
                <w:b/>
                <w:sz w:val="20"/>
                <w:szCs w:val="20"/>
              </w:rPr>
            </w:pPr>
            <w:r w:rsidRPr="007C6A0B">
              <w:rPr>
                <w:rFonts w:cs="Arial"/>
                <w:b/>
                <w:sz w:val="20"/>
                <w:szCs w:val="20"/>
              </w:rPr>
              <w:t>ΤΡΟΠΟΣ ΠΑΡΑΔΟΣΗΣ</w:t>
            </w:r>
            <w:r w:rsidRPr="007C6A0B">
              <w:rPr>
                <w:rFonts w:cs="Arial"/>
                <w:b/>
                <w:sz w:val="20"/>
                <w:szCs w:val="20"/>
              </w:rPr>
              <w:br/>
            </w:r>
            <w:r w:rsidRPr="007C6A0B">
              <w:rPr>
                <w:rFonts w:cs="Arial"/>
                <w:i/>
                <w:sz w:val="16"/>
                <w:szCs w:val="16"/>
              </w:rPr>
              <w:t>Πρόσωπο με πρόσωπο, Εξ αποστάσεως εκπαίδευση κ.λπ.</w:t>
            </w:r>
          </w:p>
        </w:tc>
        <w:tc>
          <w:tcPr>
            <w:tcW w:w="5166" w:type="dxa"/>
          </w:tcPr>
          <w:p w:rsidR="00767B83" w:rsidRPr="007C6A0B" w:rsidRDefault="00767B83" w:rsidP="00767B83">
            <w:pPr>
              <w:numPr>
                <w:ilvl w:val="0"/>
                <w:numId w:val="16"/>
              </w:numPr>
              <w:spacing w:after="0" w:line="240" w:lineRule="auto"/>
              <w:jc w:val="both"/>
              <w:rPr>
                <w:rFonts w:cs="Arial"/>
                <w:sz w:val="20"/>
                <w:szCs w:val="20"/>
              </w:rPr>
            </w:pPr>
            <w:r w:rsidRPr="007C6A0B">
              <w:rPr>
                <w:rFonts w:cs="Arial"/>
                <w:sz w:val="20"/>
                <w:szCs w:val="20"/>
              </w:rPr>
              <w:t xml:space="preserve">Στην τάξη και το εργαστήριο </w:t>
            </w:r>
          </w:p>
        </w:tc>
      </w:tr>
      <w:tr w:rsidR="00767B83" w:rsidRPr="007C6A0B" w:rsidTr="00767B83">
        <w:tc>
          <w:tcPr>
            <w:tcW w:w="3306" w:type="dxa"/>
            <w:shd w:val="clear" w:color="auto" w:fill="DDD9C3"/>
          </w:tcPr>
          <w:p w:rsidR="00767B83" w:rsidRPr="007C6A0B" w:rsidRDefault="00767B83" w:rsidP="00767B83">
            <w:pPr>
              <w:spacing w:after="0" w:line="240" w:lineRule="auto"/>
              <w:jc w:val="right"/>
              <w:rPr>
                <w:rFonts w:cs="Arial"/>
                <w:i/>
                <w:sz w:val="16"/>
                <w:szCs w:val="16"/>
              </w:rPr>
            </w:pPr>
            <w:r w:rsidRPr="007C6A0B">
              <w:rPr>
                <w:rFonts w:cs="Arial"/>
                <w:b/>
                <w:sz w:val="20"/>
                <w:szCs w:val="20"/>
              </w:rPr>
              <w:t>ΧΡΗΣΗ ΤΕΧΝΟΛΟΓΙΩΝ ΠΛΗΡΟΦΟΡΙΑΣ ΚΑΙ ΕΠΙΚΟΙΝΩΝΙΩΝ</w:t>
            </w:r>
            <w:r w:rsidRPr="007C6A0B">
              <w:rPr>
                <w:rFonts w:cs="Arial"/>
                <w:b/>
                <w:sz w:val="20"/>
                <w:szCs w:val="20"/>
              </w:rPr>
              <w:br/>
            </w:r>
            <w:r w:rsidRPr="007C6A0B">
              <w:rPr>
                <w:rFonts w:cs="Arial"/>
                <w:i/>
                <w:sz w:val="16"/>
                <w:szCs w:val="16"/>
              </w:rPr>
              <w:t xml:space="preserve">Χρήση Τ.Π.Ε. στη Διδασκαλία, στην Εργαστηριακή Εκπαίδευση, στην Επικοινωνία </w:t>
            </w:r>
            <w:r w:rsidRPr="007C6A0B">
              <w:rPr>
                <w:rFonts w:cs="Arial"/>
                <w:i/>
                <w:sz w:val="16"/>
                <w:szCs w:val="16"/>
              </w:rPr>
              <w:lastRenderedPageBreak/>
              <w:t>με τους φοιτητές</w:t>
            </w:r>
          </w:p>
        </w:tc>
        <w:tc>
          <w:tcPr>
            <w:tcW w:w="5166" w:type="dxa"/>
          </w:tcPr>
          <w:p w:rsidR="00767B83" w:rsidRPr="007C6A0B" w:rsidRDefault="00767B83" w:rsidP="00767B83">
            <w:pPr>
              <w:numPr>
                <w:ilvl w:val="0"/>
                <w:numId w:val="17"/>
              </w:numPr>
              <w:spacing w:after="0" w:line="240" w:lineRule="auto"/>
              <w:jc w:val="both"/>
              <w:rPr>
                <w:rFonts w:cs="Arial"/>
                <w:sz w:val="20"/>
                <w:szCs w:val="20"/>
              </w:rPr>
            </w:pPr>
            <w:r w:rsidRPr="007C6A0B">
              <w:rPr>
                <w:rFonts w:cs="Arial"/>
                <w:sz w:val="20"/>
                <w:szCs w:val="20"/>
              </w:rPr>
              <w:lastRenderedPageBreak/>
              <w:t>Εξειδικευμένο</w:t>
            </w:r>
            <w:r w:rsidR="00C23CD8" w:rsidRPr="007C6A0B">
              <w:rPr>
                <w:rFonts w:cs="Arial"/>
                <w:sz w:val="20"/>
                <w:szCs w:val="20"/>
              </w:rPr>
              <w:t xml:space="preserve"> λογισμικό στο εργαστήριο</w:t>
            </w:r>
            <w:r w:rsidR="009E33EB" w:rsidRPr="007C6A0B">
              <w:rPr>
                <w:rFonts w:cs="Arial"/>
                <w:sz w:val="20"/>
                <w:szCs w:val="20"/>
              </w:rPr>
              <w:t>:</w:t>
            </w:r>
            <w:r w:rsidR="00C23CD8" w:rsidRPr="007C6A0B">
              <w:rPr>
                <w:rFonts w:cs="Arial"/>
                <w:sz w:val="20"/>
                <w:szCs w:val="20"/>
              </w:rPr>
              <w:t xml:space="preserve"> </w:t>
            </w:r>
            <w:proofErr w:type="spellStart"/>
            <w:r w:rsidR="00C23CD8" w:rsidRPr="007C6A0B">
              <w:rPr>
                <w:rFonts w:cs="Arial"/>
                <w:sz w:val="20"/>
                <w:szCs w:val="20"/>
              </w:rPr>
              <w:t>Excell</w:t>
            </w:r>
            <w:proofErr w:type="spellEnd"/>
          </w:p>
          <w:p w:rsidR="00767B83" w:rsidRPr="007C6A0B" w:rsidRDefault="00767B83" w:rsidP="00767B83">
            <w:pPr>
              <w:numPr>
                <w:ilvl w:val="0"/>
                <w:numId w:val="17"/>
              </w:numPr>
              <w:spacing w:after="0" w:line="240" w:lineRule="auto"/>
              <w:jc w:val="both"/>
              <w:rPr>
                <w:rFonts w:cs="Arial"/>
                <w:sz w:val="20"/>
                <w:szCs w:val="20"/>
              </w:rPr>
            </w:pPr>
            <w:r w:rsidRPr="007C6A0B">
              <w:rPr>
                <w:rFonts w:cs="Arial"/>
                <w:sz w:val="20"/>
                <w:szCs w:val="20"/>
              </w:rPr>
              <w:t>e-</w:t>
            </w:r>
            <w:proofErr w:type="spellStart"/>
            <w:r w:rsidRPr="007C6A0B">
              <w:rPr>
                <w:rFonts w:cs="Arial"/>
                <w:sz w:val="20"/>
                <w:szCs w:val="20"/>
              </w:rPr>
              <w:t>mail</w:t>
            </w:r>
            <w:proofErr w:type="spellEnd"/>
            <w:r w:rsidRPr="007C6A0B">
              <w:rPr>
                <w:rFonts w:cs="Arial"/>
                <w:sz w:val="20"/>
                <w:szCs w:val="20"/>
              </w:rPr>
              <w:t xml:space="preserve"> </w:t>
            </w:r>
          </w:p>
          <w:p w:rsidR="00767B83" w:rsidRPr="007C6A0B" w:rsidRDefault="009E33EB" w:rsidP="009E33EB">
            <w:pPr>
              <w:numPr>
                <w:ilvl w:val="0"/>
                <w:numId w:val="17"/>
              </w:numPr>
              <w:spacing w:after="0" w:line="240" w:lineRule="auto"/>
              <w:jc w:val="both"/>
              <w:rPr>
                <w:rFonts w:cs="Arial"/>
                <w:sz w:val="20"/>
                <w:szCs w:val="20"/>
              </w:rPr>
            </w:pPr>
            <w:r w:rsidRPr="007C6A0B">
              <w:rPr>
                <w:rFonts w:cs="Arial"/>
                <w:sz w:val="20"/>
                <w:szCs w:val="20"/>
              </w:rPr>
              <w:t xml:space="preserve">Η είσοδος σε ηλεκτρονικές βάσεις δεδομένων </w:t>
            </w:r>
            <w:r w:rsidRPr="007C6A0B">
              <w:rPr>
                <w:rFonts w:cs="Arial"/>
                <w:sz w:val="20"/>
                <w:szCs w:val="20"/>
              </w:rPr>
              <w:lastRenderedPageBreak/>
              <w:t>(</w:t>
            </w:r>
            <w:proofErr w:type="spellStart"/>
            <w:r w:rsidRPr="007C6A0B">
              <w:rPr>
                <w:rFonts w:cs="Arial"/>
                <w:sz w:val="20"/>
                <w:szCs w:val="20"/>
              </w:rPr>
              <w:t>World</w:t>
            </w:r>
            <w:proofErr w:type="spellEnd"/>
            <w:r w:rsidRPr="007C6A0B">
              <w:rPr>
                <w:rFonts w:cs="Arial"/>
                <w:sz w:val="20"/>
                <w:szCs w:val="20"/>
              </w:rPr>
              <w:t xml:space="preserve"> </w:t>
            </w:r>
            <w:proofErr w:type="spellStart"/>
            <w:r w:rsidRPr="007C6A0B">
              <w:rPr>
                <w:rFonts w:cs="Arial"/>
                <w:sz w:val="20"/>
                <w:szCs w:val="20"/>
              </w:rPr>
              <w:t>Bank</w:t>
            </w:r>
            <w:proofErr w:type="spellEnd"/>
            <w:r w:rsidRPr="007C6A0B">
              <w:rPr>
                <w:rFonts w:cs="Arial"/>
                <w:sz w:val="20"/>
                <w:szCs w:val="20"/>
              </w:rPr>
              <w:t xml:space="preserve">, </w:t>
            </w:r>
            <w:proofErr w:type="spellStart"/>
            <w:r w:rsidRPr="007C6A0B">
              <w:rPr>
                <w:rFonts w:cs="Arial"/>
                <w:sz w:val="20"/>
                <w:szCs w:val="20"/>
              </w:rPr>
              <w:t>Eurostat</w:t>
            </w:r>
            <w:proofErr w:type="spellEnd"/>
            <w:r w:rsidRPr="007C6A0B">
              <w:rPr>
                <w:rFonts w:cs="Arial"/>
                <w:sz w:val="20"/>
                <w:szCs w:val="20"/>
              </w:rPr>
              <w:t>, OECD κλπ) για εύρεση στατιστικών στοιχείων.</w:t>
            </w:r>
          </w:p>
        </w:tc>
      </w:tr>
      <w:tr w:rsidR="00767B83" w:rsidRPr="007C6A0B" w:rsidTr="00767B83">
        <w:tc>
          <w:tcPr>
            <w:tcW w:w="3306" w:type="dxa"/>
            <w:shd w:val="clear" w:color="auto" w:fill="DDD9C3"/>
          </w:tcPr>
          <w:p w:rsidR="00767B83" w:rsidRPr="007C6A0B" w:rsidRDefault="00767B83" w:rsidP="00767B83">
            <w:pPr>
              <w:spacing w:after="0" w:line="240" w:lineRule="auto"/>
              <w:jc w:val="right"/>
              <w:rPr>
                <w:rFonts w:cs="Arial"/>
                <w:b/>
                <w:sz w:val="20"/>
                <w:szCs w:val="20"/>
              </w:rPr>
            </w:pPr>
            <w:r w:rsidRPr="007C6A0B">
              <w:rPr>
                <w:rFonts w:cs="Arial"/>
                <w:b/>
                <w:sz w:val="20"/>
                <w:szCs w:val="20"/>
              </w:rPr>
              <w:lastRenderedPageBreak/>
              <w:t>ΟΡΓΑΝΩΣΗ ΔΙΔΑΣΚΑΛΙΑΣ</w:t>
            </w:r>
          </w:p>
          <w:p w:rsidR="00767B83" w:rsidRPr="007C6A0B" w:rsidRDefault="00767B83" w:rsidP="00767B83">
            <w:pPr>
              <w:spacing w:after="0" w:line="240" w:lineRule="auto"/>
              <w:jc w:val="both"/>
              <w:rPr>
                <w:rFonts w:cs="Arial"/>
                <w:i/>
                <w:sz w:val="16"/>
                <w:szCs w:val="16"/>
              </w:rPr>
            </w:pPr>
            <w:r w:rsidRPr="007C6A0B">
              <w:rPr>
                <w:rFonts w:cs="Arial"/>
                <w:i/>
                <w:sz w:val="16"/>
                <w:szCs w:val="16"/>
              </w:rPr>
              <w:t>Περιγράφονται αναλυτικά ο τρόπος και μέθοδοι διδασκαλίας.</w:t>
            </w:r>
          </w:p>
          <w:p w:rsidR="00767B83" w:rsidRPr="007C6A0B" w:rsidRDefault="00767B83" w:rsidP="00767B83">
            <w:pPr>
              <w:spacing w:after="0" w:line="240" w:lineRule="auto"/>
              <w:jc w:val="both"/>
              <w:rPr>
                <w:rFonts w:cs="Arial"/>
                <w:i/>
                <w:sz w:val="16"/>
                <w:szCs w:val="16"/>
              </w:rPr>
            </w:pPr>
            <w:r w:rsidRPr="007C6A0B">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7C6A0B">
              <w:rPr>
                <w:rFonts w:cs="Arial"/>
                <w:i/>
                <w:sz w:val="16"/>
                <w:szCs w:val="16"/>
                <w:lang w:val="en-US"/>
              </w:rPr>
              <w:t>project</w:t>
            </w:r>
            <w:r w:rsidRPr="007C6A0B">
              <w:rPr>
                <w:rFonts w:cs="Arial"/>
                <w:i/>
                <w:sz w:val="16"/>
                <w:szCs w:val="16"/>
              </w:rPr>
              <w:t>), Συγγραφή εργασίας / εργασιών, Καλλιτεχνική δημιουργία, κ.λπ.</w:t>
            </w:r>
          </w:p>
          <w:p w:rsidR="00767B83" w:rsidRPr="007C6A0B" w:rsidRDefault="00767B83" w:rsidP="00767B83">
            <w:pPr>
              <w:spacing w:after="0" w:line="240" w:lineRule="auto"/>
              <w:jc w:val="both"/>
              <w:rPr>
                <w:rFonts w:cs="Arial"/>
                <w:i/>
                <w:sz w:val="16"/>
                <w:szCs w:val="16"/>
              </w:rPr>
            </w:pPr>
          </w:p>
          <w:p w:rsidR="00767B83" w:rsidRPr="007C6A0B" w:rsidRDefault="00767B83" w:rsidP="00767B83">
            <w:pPr>
              <w:spacing w:after="0" w:line="240" w:lineRule="auto"/>
              <w:jc w:val="both"/>
              <w:rPr>
                <w:rFonts w:cs="Arial"/>
                <w:i/>
                <w:sz w:val="16"/>
                <w:szCs w:val="16"/>
              </w:rPr>
            </w:pPr>
            <w:r w:rsidRPr="007C6A0B">
              <w:rPr>
                <w:rFonts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7C6A0B">
              <w:rPr>
                <w:rFonts w:cs="Arial"/>
                <w:i/>
                <w:sz w:val="16"/>
                <w:szCs w:val="16"/>
                <w:lang w:val="en-US"/>
              </w:rPr>
              <w:t>standards</w:t>
            </w:r>
            <w:r w:rsidRPr="007C6A0B">
              <w:rPr>
                <w:rFonts w:cs="Arial"/>
                <w:i/>
                <w:sz w:val="16"/>
                <w:szCs w:val="16"/>
              </w:rPr>
              <w:t xml:space="preserve"> του </w:t>
            </w:r>
            <w:r w:rsidRPr="007C6A0B">
              <w:rPr>
                <w:rFonts w:cs="Arial"/>
                <w:i/>
                <w:sz w:val="16"/>
                <w:szCs w:val="16"/>
                <w:lang w:val="en-US"/>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767B83" w:rsidRPr="007C6A0B" w:rsidTr="00767B83">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767B83" w:rsidRPr="007C6A0B" w:rsidRDefault="00767B83" w:rsidP="00767B83">
                  <w:pPr>
                    <w:spacing w:after="0" w:line="240" w:lineRule="auto"/>
                    <w:jc w:val="center"/>
                    <w:rPr>
                      <w:rFonts w:cs="Arial"/>
                      <w:b/>
                      <w:i/>
                      <w:sz w:val="20"/>
                      <w:szCs w:val="20"/>
                    </w:rPr>
                  </w:pPr>
                  <w:r w:rsidRPr="007C6A0B">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767B83" w:rsidRPr="007C6A0B" w:rsidRDefault="00767B83" w:rsidP="00767B83">
                  <w:pPr>
                    <w:spacing w:after="0" w:line="240" w:lineRule="auto"/>
                    <w:jc w:val="center"/>
                    <w:rPr>
                      <w:rFonts w:cs="Arial"/>
                      <w:b/>
                      <w:i/>
                      <w:sz w:val="20"/>
                      <w:szCs w:val="20"/>
                    </w:rPr>
                  </w:pPr>
                  <w:r w:rsidRPr="007C6A0B">
                    <w:rPr>
                      <w:rFonts w:cs="Arial"/>
                      <w:b/>
                      <w:i/>
                      <w:sz w:val="20"/>
                      <w:szCs w:val="20"/>
                    </w:rPr>
                    <w:t>Φόρτος Εργασίας Εξαμήνου</w:t>
                  </w:r>
                </w:p>
              </w:tc>
            </w:tr>
            <w:tr w:rsidR="00767B83" w:rsidRPr="007C6A0B" w:rsidTr="00767B83">
              <w:tc>
                <w:tcPr>
                  <w:tcW w:w="2467" w:type="dxa"/>
                  <w:tcBorders>
                    <w:top w:val="single" w:sz="4" w:space="0" w:color="auto"/>
                    <w:left w:val="single" w:sz="4" w:space="0" w:color="auto"/>
                    <w:bottom w:val="single" w:sz="4" w:space="0" w:color="auto"/>
                    <w:right w:val="single" w:sz="4" w:space="0" w:color="auto"/>
                  </w:tcBorders>
                </w:tcPr>
                <w:p w:rsidR="00767B83" w:rsidRPr="007C6A0B" w:rsidRDefault="00767B83" w:rsidP="00767B83">
                  <w:pPr>
                    <w:spacing w:after="0" w:line="240" w:lineRule="auto"/>
                    <w:rPr>
                      <w:rFonts w:cs="Arial"/>
                      <w:sz w:val="20"/>
                      <w:szCs w:val="20"/>
                    </w:rPr>
                  </w:pPr>
                  <w:r w:rsidRPr="007C6A0B">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767B83" w:rsidRPr="007C6A0B" w:rsidRDefault="00767B83" w:rsidP="00767B83">
                  <w:pPr>
                    <w:spacing w:after="0" w:line="240" w:lineRule="auto"/>
                    <w:jc w:val="center"/>
                    <w:rPr>
                      <w:rFonts w:cs="Arial"/>
                      <w:sz w:val="20"/>
                      <w:szCs w:val="20"/>
                    </w:rPr>
                  </w:pPr>
                  <w:r w:rsidRPr="007C6A0B">
                    <w:rPr>
                      <w:rFonts w:cs="Arial"/>
                      <w:sz w:val="20"/>
                      <w:szCs w:val="20"/>
                    </w:rPr>
                    <w:t>2</w:t>
                  </w:r>
                  <w:r w:rsidR="00001FBB" w:rsidRPr="007C6A0B">
                    <w:rPr>
                      <w:rFonts w:cs="Arial"/>
                      <w:sz w:val="20"/>
                      <w:szCs w:val="20"/>
                    </w:rPr>
                    <w:t>6</w:t>
                  </w:r>
                </w:p>
              </w:tc>
            </w:tr>
            <w:tr w:rsidR="00767B83" w:rsidRPr="007C6A0B" w:rsidTr="00767B83">
              <w:tc>
                <w:tcPr>
                  <w:tcW w:w="2467" w:type="dxa"/>
                  <w:tcBorders>
                    <w:top w:val="single" w:sz="4" w:space="0" w:color="auto"/>
                    <w:left w:val="single" w:sz="4" w:space="0" w:color="auto"/>
                    <w:bottom w:val="single" w:sz="4" w:space="0" w:color="auto"/>
                    <w:right w:val="single" w:sz="4" w:space="0" w:color="auto"/>
                  </w:tcBorders>
                </w:tcPr>
                <w:p w:rsidR="00767B83" w:rsidRPr="007C6A0B" w:rsidRDefault="00767B83" w:rsidP="00767B83">
                  <w:pPr>
                    <w:spacing w:after="0" w:line="240" w:lineRule="auto"/>
                    <w:rPr>
                      <w:rFonts w:cs="Arial"/>
                      <w:sz w:val="20"/>
                      <w:szCs w:val="20"/>
                    </w:rPr>
                  </w:pPr>
                  <w:r w:rsidRPr="007C6A0B">
                    <w:rPr>
                      <w:rFonts w:cs="Arial"/>
                      <w:sz w:val="20"/>
                      <w:szCs w:val="20"/>
                    </w:rPr>
                    <w:t xml:space="preserve">Ασκήσεις πράξης </w:t>
                  </w:r>
                </w:p>
              </w:tc>
              <w:tc>
                <w:tcPr>
                  <w:tcW w:w="2468" w:type="dxa"/>
                  <w:tcBorders>
                    <w:top w:val="single" w:sz="4" w:space="0" w:color="auto"/>
                    <w:left w:val="single" w:sz="4" w:space="0" w:color="auto"/>
                    <w:bottom w:val="single" w:sz="4" w:space="0" w:color="auto"/>
                    <w:right w:val="single" w:sz="4" w:space="0" w:color="auto"/>
                  </w:tcBorders>
                </w:tcPr>
                <w:p w:rsidR="00767B83" w:rsidRPr="007C6A0B" w:rsidRDefault="00767B83" w:rsidP="00767B83">
                  <w:pPr>
                    <w:spacing w:after="0" w:line="240" w:lineRule="auto"/>
                    <w:jc w:val="center"/>
                    <w:rPr>
                      <w:rFonts w:cs="Arial"/>
                      <w:sz w:val="20"/>
                      <w:szCs w:val="20"/>
                    </w:rPr>
                  </w:pPr>
                  <w:r w:rsidRPr="007C6A0B">
                    <w:rPr>
                      <w:rFonts w:cs="Arial"/>
                      <w:sz w:val="20"/>
                      <w:szCs w:val="20"/>
                    </w:rPr>
                    <w:t>2</w:t>
                  </w:r>
                  <w:r w:rsidR="00001FBB" w:rsidRPr="007C6A0B">
                    <w:rPr>
                      <w:rFonts w:cs="Arial"/>
                      <w:sz w:val="20"/>
                      <w:szCs w:val="20"/>
                    </w:rPr>
                    <w:t>6</w:t>
                  </w:r>
                </w:p>
              </w:tc>
            </w:tr>
            <w:tr w:rsidR="00767B83" w:rsidRPr="007C6A0B" w:rsidTr="00767B83">
              <w:tc>
                <w:tcPr>
                  <w:tcW w:w="2467" w:type="dxa"/>
                  <w:tcBorders>
                    <w:top w:val="single" w:sz="4" w:space="0" w:color="auto"/>
                    <w:left w:val="single" w:sz="4" w:space="0" w:color="auto"/>
                    <w:bottom w:val="single" w:sz="4" w:space="0" w:color="auto"/>
                    <w:right w:val="single" w:sz="4" w:space="0" w:color="auto"/>
                  </w:tcBorders>
                </w:tcPr>
                <w:p w:rsidR="00767B83" w:rsidRPr="007C6A0B" w:rsidRDefault="00767B83" w:rsidP="00767B83">
                  <w:pPr>
                    <w:spacing w:after="0" w:line="240" w:lineRule="auto"/>
                    <w:rPr>
                      <w:rFonts w:cs="Arial"/>
                      <w:sz w:val="20"/>
                      <w:szCs w:val="20"/>
                    </w:rPr>
                  </w:pPr>
                  <w:r w:rsidRPr="007C6A0B">
                    <w:rPr>
                      <w:rFonts w:cs="Arial"/>
                      <w:sz w:val="20"/>
                      <w:szCs w:val="20"/>
                    </w:rPr>
                    <w:t xml:space="preserve">Εργαστηριακές ασκήσεις </w:t>
                  </w:r>
                </w:p>
              </w:tc>
              <w:tc>
                <w:tcPr>
                  <w:tcW w:w="2468" w:type="dxa"/>
                  <w:tcBorders>
                    <w:top w:val="single" w:sz="4" w:space="0" w:color="auto"/>
                    <w:left w:val="single" w:sz="4" w:space="0" w:color="auto"/>
                    <w:bottom w:val="single" w:sz="4" w:space="0" w:color="auto"/>
                    <w:right w:val="single" w:sz="4" w:space="0" w:color="auto"/>
                  </w:tcBorders>
                </w:tcPr>
                <w:p w:rsidR="00767B83" w:rsidRPr="007C6A0B" w:rsidRDefault="00001FBB" w:rsidP="00767B83">
                  <w:pPr>
                    <w:spacing w:after="0" w:line="240" w:lineRule="auto"/>
                    <w:jc w:val="center"/>
                    <w:rPr>
                      <w:rFonts w:cs="Arial"/>
                      <w:sz w:val="20"/>
                      <w:szCs w:val="20"/>
                    </w:rPr>
                  </w:pPr>
                  <w:r w:rsidRPr="007C6A0B">
                    <w:rPr>
                      <w:rFonts w:cs="Arial"/>
                      <w:sz w:val="20"/>
                      <w:szCs w:val="20"/>
                    </w:rPr>
                    <w:t>26</w:t>
                  </w:r>
                </w:p>
                <w:p w:rsidR="00767B83" w:rsidRPr="007C6A0B" w:rsidRDefault="00767B83" w:rsidP="00767B83">
                  <w:pPr>
                    <w:spacing w:after="0" w:line="240" w:lineRule="auto"/>
                    <w:jc w:val="center"/>
                    <w:rPr>
                      <w:rFonts w:cs="Arial"/>
                      <w:sz w:val="20"/>
                      <w:szCs w:val="20"/>
                    </w:rPr>
                  </w:pPr>
                </w:p>
              </w:tc>
            </w:tr>
            <w:tr w:rsidR="00767B83" w:rsidRPr="007C6A0B" w:rsidTr="00767B83">
              <w:tc>
                <w:tcPr>
                  <w:tcW w:w="2467" w:type="dxa"/>
                  <w:tcBorders>
                    <w:top w:val="single" w:sz="4" w:space="0" w:color="auto"/>
                    <w:left w:val="single" w:sz="4" w:space="0" w:color="auto"/>
                    <w:bottom w:val="single" w:sz="4" w:space="0" w:color="auto"/>
                    <w:right w:val="single" w:sz="4" w:space="0" w:color="auto"/>
                  </w:tcBorders>
                </w:tcPr>
                <w:p w:rsidR="00767B83" w:rsidRPr="007C6A0B" w:rsidRDefault="00767B83" w:rsidP="00767B83">
                  <w:pPr>
                    <w:spacing w:after="0" w:line="240" w:lineRule="auto"/>
                    <w:rPr>
                      <w:rFonts w:cs="Arial"/>
                      <w:sz w:val="20"/>
                      <w:szCs w:val="20"/>
                    </w:rPr>
                  </w:pPr>
                  <w:r w:rsidRPr="007C6A0B">
                    <w:rPr>
                      <w:rFonts w:cs="Arial"/>
                      <w:sz w:val="20"/>
                      <w:szCs w:val="20"/>
                    </w:rPr>
                    <w:t>Συγγραφή εργασίας (εργασιών)</w:t>
                  </w:r>
                </w:p>
              </w:tc>
              <w:tc>
                <w:tcPr>
                  <w:tcW w:w="2468" w:type="dxa"/>
                  <w:tcBorders>
                    <w:top w:val="single" w:sz="4" w:space="0" w:color="auto"/>
                    <w:left w:val="single" w:sz="4" w:space="0" w:color="auto"/>
                    <w:bottom w:val="single" w:sz="4" w:space="0" w:color="auto"/>
                    <w:right w:val="single" w:sz="4" w:space="0" w:color="auto"/>
                  </w:tcBorders>
                </w:tcPr>
                <w:p w:rsidR="00767B83" w:rsidRPr="007C6A0B" w:rsidRDefault="00767B83" w:rsidP="00767B83">
                  <w:pPr>
                    <w:spacing w:after="0" w:line="240" w:lineRule="auto"/>
                    <w:jc w:val="center"/>
                    <w:rPr>
                      <w:rFonts w:cs="Arial"/>
                      <w:sz w:val="20"/>
                      <w:szCs w:val="20"/>
                    </w:rPr>
                  </w:pPr>
                  <w:r w:rsidRPr="007C6A0B">
                    <w:rPr>
                      <w:rFonts w:cs="Arial"/>
                      <w:sz w:val="20"/>
                      <w:szCs w:val="20"/>
                    </w:rPr>
                    <w:t>10</w:t>
                  </w:r>
                </w:p>
              </w:tc>
            </w:tr>
            <w:tr w:rsidR="00767B83" w:rsidRPr="007C6A0B" w:rsidTr="00767B83">
              <w:tc>
                <w:tcPr>
                  <w:tcW w:w="2467" w:type="dxa"/>
                  <w:tcBorders>
                    <w:top w:val="single" w:sz="4" w:space="0" w:color="auto"/>
                    <w:left w:val="single" w:sz="4" w:space="0" w:color="auto"/>
                    <w:bottom w:val="single" w:sz="4" w:space="0" w:color="auto"/>
                    <w:right w:val="single" w:sz="4" w:space="0" w:color="auto"/>
                  </w:tcBorders>
                </w:tcPr>
                <w:p w:rsidR="00767B83" w:rsidRPr="007C6A0B" w:rsidRDefault="00767B83" w:rsidP="00767B83">
                  <w:pPr>
                    <w:spacing w:after="0" w:line="240" w:lineRule="auto"/>
                    <w:rPr>
                      <w:rFonts w:cs="Arial"/>
                      <w:sz w:val="20"/>
                      <w:szCs w:val="20"/>
                    </w:rPr>
                  </w:pPr>
                  <w:r w:rsidRPr="007C6A0B">
                    <w:rPr>
                      <w:rFonts w:cs="Arial"/>
                      <w:sz w:val="20"/>
                      <w:szCs w:val="20"/>
                    </w:rPr>
                    <w:t>Άσκηση πεδίου ή εκπόνηση μελέτης (</w:t>
                  </w:r>
                  <w:proofErr w:type="spellStart"/>
                  <w:r w:rsidRPr="007C6A0B">
                    <w:rPr>
                      <w:rFonts w:cs="Arial"/>
                      <w:sz w:val="20"/>
                      <w:szCs w:val="20"/>
                    </w:rPr>
                    <w:t>project</w:t>
                  </w:r>
                  <w:proofErr w:type="spellEnd"/>
                  <w:r w:rsidRPr="007C6A0B">
                    <w:rPr>
                      <w:rFonts w:cs="Arial"/>
                      <w:sz w:val="20"/>
                      <w:szCs w:val="20"/>
                    </w:rPr>
                    <w:t>)</w:t>
                  </w:r>
                </w:p>
              </w:tc>
              <w:tc>
                <w:tcPr>
                  <w:tcW w:w="2468" w:type="dxa"/>
                  <w:tcBorders>
                    <w:top w:val="single" w:sz="4" w:space="0" w:color="auto"/>
                    <w:left w:val="single" w:sz="4" w:space="0" w:color="auto"/>
                    <w:bottom w:val="single" w:sz="4" w:space="0" w:color="auto"/>
                    <w:right w:val="single" w:sz="4" w:space="0" w:color="auto"/>
                  </w:tcBorders>
                </w:tcPr>
                <w:p w:rsidR="00767B83" w:rsidRPr="007C6A0B" w:rsidRDefault="00767B83" w:rsidP="00767B83">
                  <w:pPr>
                    <w:spacing w:after="0" w:line="240" w:lineRule="auto"/>
                    <w:jc w:val="center"/>
                    <w:rPr>
                      <w:rFonts w:cs="Arial"/>
                      <w:sz w:val="20"/>
                      <w:szCs w:val="20"/>
                    </w:rPr>
                  </w:pPr>
                </w:p>
              </w:tc>
            </w:tr>
            <w:tr w:rsidR="00767B83" w:rsidRPr="007C6A0B" w:rsidTr="00767B83">
              <w:tc>
                <w:tcPr>
                  <w:tcW w:w="2467" w:type="dxa"/>
                  <w:tcBorders>
                    <w:top w:val="single" w:sz="4" w:space="0" w:color="auto"/>
                    <w:left w:val="single" w:sz="4" w:space="0" w:color="auto"/>
                    <w:bottom w:val="single" w:sz="4" w:space="0" w:color="auto"/>
                    <w:right w:val="single" w:sz="4" w:space="0" w:color="auto"/>
                  </w:tcBorders>
                </w:tcPr>
                <w:p w:rsidR="00767B83" w:rsidRPr="007C6A0B" w:rsidRDefault="00767B83" w:rsidP="00767B83">
                  <w:pPr>
                    <w:spacing w:after="0" w:line="240" w:lineRule="auto"/>
                    <w:rPr>
                      <w:rFonts w:cs="Arial"/>
                      <w:sz w:val="20"/>
                      <w:szCs w:val="20"/>
                    </w:rPr>
                  </w:pPr>
                  <w:r w:rsidRPr="007C6A0B">
                    <w:rPr>
                      <w:rFonts w:cs="Arial"/>
                      <w:sz w:val="20"/>
                      <w:szCs w:val="20"/>
                    </w:rPr>
                    <w:t>Μελέτη &amp; ανάλυση βιβλιογραφίας</w:t>
                  </w:r>
                </w:p>
              </w:tc>
              <w:tc>
                <w:tcPr>
                  <w:tcW w:w="2468" w:type="dxa"/>
                  <w:tcBorders>
                    <w:top w:val="single" w:sz="4" w:space="0" w:color="auto"/>
                    <w:left w:val="single" w:sz="4" w:space="0" w:color="auto"/>
                    <w:bottom w:val="single" w:sz="4" w:space="0" w:color="auto"/>
                    <w:right w:val="single" w:sz="4" w:space="0" w:color="auto"/>
                  </w:tcBorders>
                </w:tcPr>
                <w:p w:rsidR="00767B83" w:rsidRPr="007C6A0B" w:rsidRDefault="00767B83" w:rsidP="00767B83">
                  <w:pPr>
                    <w:spacing w:after="0" w:line="240" w:lineRule="auto"/>
                    <w:rPr>
                      <w:rFonts w:cs="Arial"/>
                      <w:i/>
                      <w:sz w:val="16"/>
                      <w:szCs w:val="16"/>
                    </w:rPr>
                  </w:pPr>
                </w:p>
              </w:tc>
            </w:tr>
            <w:tr w:rsidR="00767B83" w:rsidRPr="007C6A0B" w:rsidTr="00767B83">
              <w:tc>
                <w:tcPr>
                  <w:tcW w:w="2467" w:type="dxa"/>
                  <w:tcBorders>
                    <w:top w:val="single" w:sz="4" w:space="0" w:color="auto"/>
                    <w:left w:val="single" w:sz="4" w:space="0" w:color="auto"/>
                    <w:bottom w:val="single" w:sz="4" w:space="0" w:color="auto"/>
                    <w:right w:val="single" w:sz="4" w:space="0" w:color="auto"/>
                  </w:tcBorders>
                </w:tcPr>
                <w:p w:rsidR="00767B83" w:rsidRPr="007C6A0B" w:rsidRDefault="00767B83" w:rsidP="00767B83">
                  <w:pPr>
                    <w:spacing w:after="0" w:line="240" w:lineRule="auto"/>
                    <w:rPr>
                      <w:rFonts w:cs="Arial"/>
                      <w:sz w:val="20"/>
                      <w:szCs w:val="20"/>
                    </w:rPr>
                  </w:pPr>
                  <w:r w:rsidRPr="007C6A0B">
                    <w:rPr>
                      <w:rFonts w:cs="Arial"/>
                      <w:sz w:val="20"/>
                      <w:szCs w:val="20"/>
                    </w:rPr>
                    <w:t>Εκπαιδευτική εκδρομή</w:t>
                  </w:r>
                </w:p>
              </w:tc>
              <w:tc>
                <w:tcPr>
                  <w:tcW w:w="2468" w:type="dxa"/>
                  <w:tcBorders>
                    <w:top w:val="single" w:sz="4" w:space="0" w:color="auto"/>
                    <w:left w:val="single" w:sz="4" w:space="0" w:color="auto"/>
                    <w:bottom w:val="single" w:sz="4" w:space="0" w:color="auto"/>
                    <w:right w:val="single" w:sz="4" w:space="0" w:color="auto"/>
                  </w:tcBorders>
                </w:tcPr>
                <w:p w:rsidR="00767B83" w:rsidRPr="007C6A0B" w:rsidRDefault="00767B83" w:rsidP="00767B83">
                  <w:pPr>
                    <w:spacing w:after="0" w:line="240" w:lineRule="auto"/>
                    <w:rPr>
                      <w:rFonts w:cs="Arial"/>
                      <w:i/>
                      <w:sz w:val="16"/>
                      <w:szCs w:val="16"/>
                    </w:rPr>
                  </w:pPr>
                </w:p>
              </w:tc>
            </w:tr>
            <w:tr w:rsidR="00767B83" w:rsidRPr="007C6A0B" w:rsidTr="00767B83">
              <w:tc>
                <w:tcPr>
                  <w:tcW w:w="2467" w:type="dxa"/>
                  <w:tcBorders>
                    <w:top w:val="single" w:sz="4" w:space="0" w:color="auto"/>
                    <w:left w:val="single" w:sz="4" w:space="0" w:color="auto"/>
                    <w:bottom w:val="single" w:sz="4" w:space="0" w:color="auto"/>
                    <w:right w:val="single" w:sz="4" w:space="0" w:color="auto"/>
                  </w:tcBorders>
                </w:tcPr>
                <w:p w:rsidR="00767B83" w:rsidRPr="007C6A0B" w:rsidRDefault="00767B83" w:rsidP="00767B83">
                  <w:pPr>
                    <w:spacing w:after="0" w:line="240" w:lineRule="auto"/>
                    <w:rPr>
                      <w:rFonts w:cs="Arial"/>
                      <w:sz w:val="20"/>
                      <w:szCs w:val="20"/>
                    </w:rPr>
                  </w:pPr>
                  <w:r w:rsidRPr="007C6A0B">
                    <w:rPr>
                      <w:rFonts w:cs="Arial"/>
                      <w:sz w:val="20"/>
                      <w:szCs w:val="20"/>
                    </w:rPr>
                    <w:t>Σεμινάρια</w:t>
                  </w:r>
                </w:p>
              </w:tc>
              <w:tc>
                <w:tcPr>
                  <w:tcW w:w="2468" w:type="dxa"/>
                  <w:tcBorders>
                    <w:top w:val="single" w:sz="4" w:space="0" w:color="auto"/>
                    <w:left w:val="single" w:sz="4" w:space="0" w:color="auto"/>
                    <w:bottom w:val="single" w:sz="4" w:space="0" w:color="auto"/>
                    <w:right w:val="single" w:sz="4" w:space="0" w:color="auto"/>
                  </w:tcBorders>
                </w:tcPr>
                <w:p w:rsidR="00767B83" w:rsidRPr="007C6A0B" w:rsidRDefault="00767B83" w:rsidP="00767B83">
                  <w:pPr>
                    <w:spacing w:after="0" w:line="240" w:lineRule="auto"/>
                    <w:rPr>
                      <w:rFonts w:cs="Arial"/>
                      <w:i/>
                      <w:sz w:val="16"/>
                      <w:szCs w:val="16"/>
                    </w:rPr>
                  </w:pPr>
                </w:p>
              </w:tc>
            </w:tr>
            <w:tr w:rsidR="00767B83" w:rsidRPr="007C6A0B" w:rsidTr="00767B83">
              <w:tc>
                <w:tcPr>
                  <w:tcW w:w="2467" w:type="dxa"/>
                  <w:tcBorders>
                    <w:top w:val="single" w:sz="4" w:space="0" w:color="auto"/>
                    <w:left w:val="single" w:sz="4" w:space="0" w:color="auto"/>
                    <w:bottom w:val="single" w:sz="4" w:space="0" w:color="auto"/>
                    <w:right w:val="single" w:sz="4" w:space="0" w:color="auto"/>
                  </w:tcBorders>
                </w:tcPr>
                <w:p w:rsidR="00767B83" w:rsidRPr="007C6A0B" w:rsidRDefault="00767B83" w:rsidP="00767B83">
                  <w:pPr>
                    <w:spacing w:after="0" w:line="240" w:lineRule="auto"/>
                    <w:rPr>
                      <w:rFonts w:cs="Arial"/>
                      <w:sz w:val="20"/>
                      <w:szCs w:val="20"/>
                    </w:rPr>
                  </w:pPr>
                  <w:r w:rsidRPr="007C6A0B">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767B83" w:rsidRPr="007C6A0B" w:rsidRDefault="00001FBB" w:rsidP="00001FBB">
                  <w:pPr>
                    <w:spacing w:after="0" w:line="240" w:lineRule="auto"/>
                    <w:jc w:val="center"/>
                    <w:rPr>
                      <w:rFonts w:cs="Arial"/>
                      <w:sz w:val="20"/>
                      <w:szCs w:val="20"/>
                    </w:rPr>
                  </w:pPr>
                  <w:r w:rsidRPr="007C6A0B">
                    <w:rPr>
                      <w:rFonts w:cs="Arial"/>
                      <w:sz w:val="20"/>
                      <w:szCs w:val="20"/>
                    </w:rPr>
                    <w:t>37</w:t>
                  </w:r>
                </w:p>
              </w:tc>
            </w:tr>
            <w:tr w:rsidR="00767B83" w:rsidRPr="007C6A0B" w:rsidTr="00767B83">
              <w:tc>
                <w:tcPr>
                  <w:tcW w:w="2467" w:type="dxa"/>
                  <w:tcBorders>
                    <w:top w:val="single" w:sz="4" w:space="0" w:color="auto"/>
                    <w:left w:val="single" w:sz="4" w:space="0" w:color="auto"/>
                    <w:bottom w:val="single" w:sz="4" w:space="0" w:color="auto"/>
                    <w:right w:val="single" w:sz="4" w:space="0" w:color="auto"/>
                  </w:tcBorders>
                </w:tcPr>
                <w:p w:rsidR="00767B83" w:rsidRPr="007C6A0B" w:rsidRDefault="00767B83" w:rsidP="00767B83">
                  <w:pPr>
                    <w:spacing w:after="0" w:line="240" w:lineRule="auto"/>
                    <w:rPr>
                      <w:b/>
                      <w:bCs/>
                      <w:i/>
                      <w:iCs/>
                      <w:sz w:val="20"/>
                      <w:szCs w:val="20"/>
                    </w:rPr>
                  </w:pPr>
                  <w:r w:rsidRPr="007C6A0B">
                    <w:rPr>
                      <w:b/>
                      <w:bCs/>
                      <w:i/>
                      <w:iCs/>
                      <w:sz w:val="20"/>
                      <w:szCs w:val="20"/>
                    </w:rPr>
                    <w:t xml:space="preserve">Σύνολο Μαθήματος </w:t>
                  </w:r>
                </w:p>
                <w:p w:rsidR="00767B83" w:rsidRPr="007C6A0B" w:rsidRDefault="00767B83" w:rsidP="00767B83">
                  <w:pPr>
                    <w:spacing w:after="0" w:line="240" w:lineRule="auto"/>
                    <w:rPr>
                      <w:b/>
                      <w:bCs/>
                      <w:i/>
                      <w:iCs/>
                      <w:sz w:val="20"/>
                      <w:szCs w:val="20"/>
                    </w:rPr>
                  </w:pPr>
                  <w:r w:rsidRPr="007C6A0B">
                    <w:rPr>
                      <w:b/>
                      <w:bCs/>
                      <w:i/>
                      <w:iCs/>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767B83" w:rsidRPr="007C6A0B" w:rsidRDefault="00767B83" w:rsidP="00767B83">
                  <w:pPr>
                    <w:spacing w:after="0" w:line="240" w:lineRule="auto"/>
                    <w:jc w:val="center"/>
                    <w:rPr>
                      <w:b/>
                      <w:bCs/>
                      <w:i/>
                      <w:iCs/>
                      <w:sz w:val="20"/>
                      <w:szCs w:val="20"/>
                    </w:rPr>
                  </w:pPr>
                  <w:r w:rsidRPr="007C6A0B">
                    <w:rPr>
                      <w:b/>
                      <w:bCs/>
                      <w:i/>
                      <w:iCs/>
                      <w:sz w:val="20"/>
                      <w:szCs w:val="20"/>
                    </w:rPr>
                    <w:t>125</w:t>
                  </w:r>
                </w:p>
              </w:tc>
            </w:tr>
          </w:tbl>
          <w:p w:rsidR="00767B83" w:rsidRPr="007C6A0B" w:rsidRDefault="00767B83" w:rsidP="00767B83">
            <w:pPr>
              <w:spacing w:after="0" w:line="240" w:lineRule="auto"/>
              <w:rPr>
                <w:rFonts w:ascii="Tahoma" w:hAnsi="Tahoma" w:cs="Tahoma"/>
                <w:lang w:val="en-US"/>
              </w:rPr>
            </w:pPr>
          </w:p>
        </w:tc>
      </w:tr>
      <w:tr w:rsidR="00767B83" w:rsidRPr="007C6A0B" w:rsidTr="00767B83">
        <w:tc>
          <w:tcPr>
            <w:tcW w:w="3306" w:type="dxa"/>
          </w:tcPr>
          <w:p w:rsidR="00767B83" w:rsidRPr="007C6A0B" w:rsidRDefault="00767B83" w:rsidP="00767B83">
            <w:pPr>
              <w:spacing w:after="0" w:line="240" w:lineRule="auto"/>
              <w:jc w:val="right"/>
              <w:rPr>
                <w:rFonts w:cs="Arial"/>
                <w:b/>
                <w:sz w:val="20"/>
                <w:szCs w:val="20"/>
              </w:rPr>
            </w:pPr>
            <w:r w:rsidRPr="007C6A0B">
              <w:rPr>
                <w:rFonts w:cs="Arial"/>
                <w:b/>
                <w:sz w:val="20"/>
                <w:szCs w:val="20"/>
              </w:rPr>
              <w:t xml:space="preserve">ΑΞΙΟΛΟΓΗΣΗ ΦΟΙΤΗΤΩΝ </w:t>
            </w:r>
          </w:p>
          <w:p w:rsidR="00767B83" w:rsidRPr="007C6A0B" w:rsidRDefault="00767B83" w:rsidP="00767B83">
            <w:pPr>
              <w:spacing w:after="0" w:line="240" w:lineRule="auto"/>
              <w:jc w:val="both"/>
              <w:rPr>
                <w:rFonts w:cs="Arial"/>
                <w:i/>
                <w:sz w:val="16"/>
                <w:szCs w:val="16"/>
              </w:rPr>
            </w:pPr>
            <w:r w:rsidRPr="007C6A0B">
              <w:rPr>
                <w:rFonts w:cs="Arial"/>
                <w:i/>
                <w:sz w:val="16"/>
                <w:szCs w:val="16"/>
              </w:rPr>
              <w:t>Περιγραφή της διαδικασίας αξιολόγησης</w:t>
            </w:r>
          </w:p>
          <w:p w:rsidR="00767B83" w:rsidRPr="007C6A0B" w:rsidRDefault="00767B83" w:rsidP="00767B83">
            <w:pPr>
              <w:spacing w:after="0" w:line="240" w:lineRule="auto"/>
              <w:jc w:val="both"/>
              <w:rPr>
                <w:rFonts w:cs="Arial"/>
                <w:i/>
                <w:sz w:val="16"/>
                <w:szCs w:val="16"/>
              </w:rPr>
            </w:pPr>
          </w:p>
          <w:p w:rsidR="00767B83" w:rsidRPr="007C6A0B" w:rsidRDefault="00767B83" w:rsidP="00767B83">
            <w:pPr>
              <w:spacing w:after="0" w:line="240" w:lineRule="auto"/>
              <w:jc w:val="both"/>
              <w:rPr>
                <w:rFonts w:cs="Arial"/>
                <w:i/>
                <w:sz w:val="16"/>
                <w:szCs w:val="16"/>
              </w:rPr>
            </w:pPr>
            <w:r w:rsidRPr="007C6A0B">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767B83" w:rsidRPr="007C6A0B" w:rsidRDefault="00767B83" w:rsidP="00767B83">
            <w:pPr>
              <w:spacing w:after="0" w:line="240" w:lineRule="auto"/>
              <w:jc w:val="both"/>
              <w:rPr>
                <w:rFonts w:cs="Arial"/>
                <w:i/>
                <w:sz w:val="16"/>
                <w:szCs w:val="16"/>
              </w:rPr>
            </w:pPr>
          </w:p>
          <w:p w:rsidR="00767B83" w:rsidRPr="007C6A0B" w:rsidRDefault="00767B83" w:rsidP="00767B83">
            <w:pPr>
              <w:spacing w:after="0" w:line="240" w:lineRule="auto"/>
              <w:jc w:val="both"/>
              <w:rPr>
                <w:rFonts w:cs="Arial"/>
                <w:i/>
                <w:sz w:val="16"/>
                <w:szCs w:val="16"/>
              </w:rPr>
            </w:pPr>
            <w:r w:rsidRPr="007C6A0B">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EA4FF2" w:rsidRPr="007C6A0B" w:rsidRDefault="00EA4FF2" w:rsidP="00EA4FF2">
            <w:pPr>
              <w:spacing w:after="0" w:line="240" w:lineRule="auto"/>
              <w:rPr>
                <w:b/>
                <w:bCs/>
                <w:iCs/>
                <w:sz w:val="20"/>
                <w:szCs w:val="20"/>
              </w:rPr>
            </w:pPr>
            <w:r w:rsidRPr="007C6A0B">
              <w:rPr>
                <w:b/>
                <w:bCs/>
                <w:iCs/>
                <w:sz w:val="20"/>
                <w:szCs w:val="20"/>
              </w:rPr>
              <w:t xml:space="preserve">Θεωρητικό μέρος (60% τελικής βαθμολογίας) </w:t>
            </w:r>
          </w:p>
          <w:p w:rsidR="00EA4FF2" w:rsidRPr="007C6A0B" w:rsidRDefault="00EA4FF2" w:rsidP="00EA4FF2">
            <w:pPr>
              <w:spacing w:after="0" w:line="240" w:lineRule="auto"/>
              <w:rPr>
                <w:b/>
                <w:bCs/>
                <w:iCs/>
                <w:sz w:val="20"/>
                <w:szCs w:val="20"/>
              </w:rPr>
            </w:pPr>
            <w:r w:rsidRPr="007C6A0B">
              <w:rPr>
                <w:b/>
                <w:bCs/>
                <w:iCs/>
                <w:sz w:val="20"/>
                <w:szCs w:val="20"/>
              </w:rPr>
              <w:t xml:space="preserve"> </w:t>
            </w:r>
          </w:p>
          <w:p w:rsidR="00EA4FF2" w:rsidRPr="007C6A0B" w:rsidRDefault="00EA4FF2" w:rsidP="00EA4FF2">
            <w:pPr>
              <w:spacing w:after="0" w:line="240" w:lineRule="auto"/>
              <w:rPr>
                <w:b/>
                <w:bCs/>
                <w:iCs/>
                <w:sz w:val="20"/>
                <w:szCs w:val="20"/>
              </w:rPr>
            </w:pPr>
            <w:r w:rsidRPr="007C6A0B">
              <w:rPr>
                <w:b/>
                <w:bCs/>
                <w:iCs/>
                <w:sz w:val="20"/>
                <w:szCs w:val="20"/>
              </w:rPr>
              <w:t xml:space="preserve">Ι. Γραπτή τελική εξέταση (100%) </w:t>
            </w:r>
          </w:p>
          <w:p w:rsidR="00EA4FF2" w:rsidRPr="007C6A0B" w:rsidRDefault="00EA4FF2" w:rsidP="00EA4FF2">
            <w:pPr>
              <w:spacing w:after="0" w:line="240" w:lineRule="auto"/>
              <w:rPr>
                <w:bCs/>
                <w:iCs/>
                <w:sz w:val="20"/>
                <w:szCs w:val="20"/>
              </w:rPr>
            </w:pPr>
            <w:r w:rsidRPr="007C6A0B">
              <w:rPr>
                <w:bCs/>
                <w:iCs/>
                <w:sz w:val="20"/>
                <w:szCs w:val="20"/>
              </w:rPr>
              <w:t>Περιλαμβάνει:</w:t>
            </w:r>
          </w:p>
          <w:p w:rsidR="00EA4FF2" w:rsidRPr="007C6A0B" w:rsidRDefault="00EA4FF2" w:rsidP="00EA4FF2">
            <w:pPr>
              <w:spacing w:after="0" w:line="240" w:lineRule="auto"/>
              <w:rPr>
                <w:b/>
                <w:bCs/>
                <w:iCs/>
                <w:sz w:val="20"/>
                <w:szCs w:val="20"/>
              </w:rPr>
            </w:pPr>
            <w:r w:rsidRPr="007C6A0B">
              <w:rPr>
                <w:bCs/>
                <w:iCs/>
                <w:sz w:val="20"/>
                <w:szCs w:val="20"/>
              </w:rPr>
              <w:t>- Επίλυση Προβλημάτων με ποσοτικά δεδομένα.</w:t>
            </w:r>
            <w:r w:rsidRPr="007C6A0B">
              <w:rPr>
                <w:b/>
                <w:bCs/>
                <w:iCs/>
                <w:sz w:val="20"/>
                <w:szCs w:val="20"/>
              </w:rPr>
              <w:t xml:space="preserve"> </w:t>
            </w:r>
          </w:p>
          <w:p w:rsidR="00EA4FF2" w:rsidRPr="007C6A0B" w:rsidRDefault="00EA4FF2" w:rsidP="00EA4FF2">
            <w:pPr>
              <w:spacing w:after="0" w:line="240" w:lineRule="auto"/>
              <w:rPr>
                <w:b/>
                <w:bCs/>
                <w:iCs/>
                <w:sz w:val="20"/>
                <w:szCs w:val="20"/>
              </w:rPr>
            </w:pPr>
          </w:p>
          <w:p w:rsidR="00EA4FF2" w:rsidRPr="007C6A0B" w:rsidRDefault="00EA4FF2" w:rsidP="00EA4FF2">
            <w:pPr>
              <w:spacing w:after="0" w:line="240" w:lineRule="auto"/>
              <w:rPr>
                <w:b/>
                <w:bCs/>
                <w:iCs/>
                <w:sz w:val="20"/>
                <w:szCs w:val="20"/>
              </w:rPr>
            </w:pPr>
            <w:r w:rsidRPr="007C6A0B">
              <w:rPr>
                <w:b/>
                <w:bCs/>
                <w:iCs/>
                <w:sz w:val="20"/>
                <w:szCs w:val="20"/>
              </w:rPr>
              <w:t xml:space="preserve">Εργαστηριακό μέρος(40% τελικής βαθμολογίας) </w:t>
            </w:r>
          </w:p>
          <w:p w:rsidR="00EA4FF2" w:rsidRPr="007C6A0B" w:rsidRDefault="00EA4FF2" w:rsidP="00EA4FF2">
            <w:pPr>
              <w:spacing w:after="0" w:line="240" w:lineRule="auto"/>
              <w:rPr>
                <w:iCs/>
                <w:sz w:val="20"/>
                <w:szCs w:val="20"/>
              </w:rPr>
            </w:pPr>
            <w:r w:rsidRPr="007C6A0B">
              <w:rPr>
                <w:b/>
                <w:bCs/>
                <w:iCs/>
                <w:sz w:val="20"/>
                <w:szCs w:val="20"/>
              </w:rPr>
              <w:t xml:space="preserve"> </w:t>
            </w:r>
            <w:r w:rsidRPr="007C6A0B">
              <w:rPr>
                <w:bCs/>
                <w:iCs/>
                <w:sz w:val="20"/>
                <w:szCs w:val="20"/>
              </w:rPr>
              <w:t xml:space="preserve">- Επίλυση προβλημάτων </w:t>
            </w:r>
            <w:r w:rsidRPr="007C6A0B">
              <w:rPr>
                <w:iCs/>
                <w:sz w:val="20"/>
                <w:szCs w:val="20"/>
              </w:rPr>
              <w:t xml:space="preserve">με ποσοτικά δεδομένα </w:t>
            </w:r>
            <w:r w:rsidRPr="007C6A0B">
              <w:rPr>
                <w:bCs/>
                <w:iCs/>
                <w:sz w:val="20"/>
                <w:szCs w:val="20"/>
              </w:rPr>
              <w:t xml:space="preserve">με τη χρήση του </w:t>
            </w:r>
            <w:proofErr w:type="spellStart"/>
            <w:r w:rsidRPr="007C6A0B">
              <w:rPr>
                <w:bCs/>
                <w:iCs/>
                <w:sz w:val="20"/>
                <w:szCs w:val="20"/>
                <w:lang w:val="en-US"/>
              </w:rPr>
              <w:t>Excell</w:t>
            </w:r>
            <w:proofErr w:type="spellEnd"/>
            <w:r w:rsidRPr="007C6A0B">
              <w:rPr>
                <w:bCs/>
                <w:iCs/>
                <w:sz w:val="20"/>
                <w:szCs w:val="20"/>
              </w:rPr>
              <w:t xml:space="preserve"> </w:t>
            </w:r>
            <w:r w:rsidRPr="007C6A0B">
              <w:rPr>
                <w:bCs/>
                <w:iCs/>
                <w:sz w:val="20"/>
                <w:szCs w:val="20"/>
              </w:rPr>
              <w:cr/>
            </w:r>
          </w:p>
          <w:p w:rsidR="00767B83" w:rsidRPr="007C6A0B" w:rsidRDefault="00EA4FF2" w:rsidP="00EA4FF2">
            <w:pPr>
              <w:spacing w:after="0" w:line="240" w:lineRule="auto"/>
              <w:rPr>
                <w:iCs/>
                <w:sz w:val="20"/>
                <w:szCs w:val="20"/>
              </w:rPr>
            </w:pPr>
            <w:r w:rsidRPr="007C6A0B">
              <w:rPr>
                <w:iCs/>
                <w:sz w:val="20"/>
                <w:szCs w:val="20"/>
              </w:rPr>
              <w:t>Τα κριτήρια αξιολόγησης</w:t>
            </w:r>
            <w:r w:rsidRPr="007C6A0B">
              <w:rPr>
                <w:iCs/>
                <w:sz w:val="18"/>
                <w:szCs w:val="18"/>
              </w:rPr>
              <w:t xml:space="preserve"> γίνονται γνωστά στους φοιτητές κατά τη διάρκεια των μαθημάτων και αναγράφονται στο σύστημα ηλεκτρονικής εκπαίδευσης.</w:t>
            </w:r>
          </w:p>
        </w:tc>
      </w:tr>
    </w:tbl>
    <w:p w:rsidR="00767B83" w:rsidRPr="007C6A0B" w:rsidRDefault="00767B83" w:rsidP="00767B83">
      <w:pPr>
        <w:widowControl w:val="0"/>
        <w:numPr>
          <w:ilvl w:val="0"/>
          <w:numId w:val="1"/>
        </w:numPr>
        <w:autoSpaceDE w:val="0"/>
        <w:autoSpaceDN w:val="0"/>
        <w:adjustRightInd w:val="0"/>
        <w:spacing w:before="240" w:after="0" w:line="240" w:lineRule="auto"/>
        <w:ind w:left="357" w:hanging="357"/>
        <w:rPr>
          <w:rFonts w:cs="Arial"/>
          <w:b/>
        </w:rPr>
      </w:pPr>
      <w:r w:rsidRPr="007C6A0B">
        <w:rPr>
          <w:rFonts w:cs="Arial"/>
          <w:b/>
        </w:rPr>
        <w:t>ΣΥΝΙΣΤΩΜΕΝΗ 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767B83" w:rsidRPr="007C6A0B" w:rsidTr="00767B83">
        <w:tc>
          <w:tcPr>
            <w:tcW w:w="8472" w:type="dxa"/>
          </w:tcPr>
          <w:p w:rsidR="00767B83" w:rsidRPr="007C6A0B" w:rsidRDefault="00767B83" w:rsidP="00767B83">
            <w:pPr>
              <w:spacing w:after="0" w:line="240" w:lineRule="auto"/>
              <w:jc w:val="both"/>
              <w:rPr>
                <w:rFonts w:cs="Arial"/>
                <w:i/>
                <w:sz w:val="16"/>
                <w:szCs w:val="16"/>
              </w:rPr>
            </w:pPr>
            <w:r w:rsidRPr="007C6A0B">
              <w:rPr>
                <w:rFonts w:cs="Arial"/>
                <w:i/>
                <w:sz w:val="16"/>
                <w:szCs w:val="16"/>
              </w:rPr>
              <w:t>-Προτεινόμενη Βιβλιογραφία :</w:t>
            </w:r>
          </w:p>
          <w:p w:rsidR="00767B83" w:rsidRPr="007C6A0B" w:rsidRDefault="00767B83" w:rsidP="00767B83">
            <w:pPr>
              <w:spacing w:after="0" w:line="240" w:lineRule="auto"/>
              <w:jc w:val="both"/>
              <w:rPr>
                <w:rFonts w:cs="Arial"/>
                <w:i/>
                <w:sz w:val="16"/>
                <w:szCs w:val="16"/>
              </w:rPr>
            </w:pPr>
            <w:r w:rsidRPr="007C6A0B">
              <w:rPr>
                <w:rFonts w:cs="Arial"/>
                <w:i/>
                <w:sz w:val="16"/>
                <w:szCs w:val="16"/>
              </w:rPr>
              <w:t>-Συναφή επιστημονικά περιοδικά:</w:t>
            </w:r>
          </w:p>
          <w:p w:rsidR="00767B83" w:rsidRPr="007C6A0B" w:rsidRDefault="00767B83" w:rsidP="00767B83">
            <w:pPr>
              <w:spacing w:after="0" w:line="240" w:lineRule="auto"/>
              <w:jc w:val="both"/>
              <w:rPr>
                <w:rFonts w:cs="Arial"/>
                <w:sz w:val="20"/>
                <w:szCs w:val="20"/>
              </w:rPr>
            </w:pPr>
          </w:p>
          <w:p w:rsidR="00767B83" w:rsidRPr="007C6A0B" w:rsidRDefault="00767B83" w:rsidP="00767B83">
            <w:pPr>
              <w:spacing w:after="0" w:line="240" w:lineRule="auto"/>
              <w:jc w:val="both"/>
              <w:rPr>
                <w:rFonts w:cs="Arial"/>
                <w:b/>
                <w:bCs/>
                <w:sz w:val="20"/>
                <w:szCs w:val="20"/>
              </w:rPr>
            </w:pPr>
            <w:r w:rsidRPr="007C6A0B">
              <w:rPr>
                <w:rFonts w:cs="Arial"/>
                <w:b/>
                <w:bCs/>
                <w:sz w:val="20"/>
                <w:szCs w:val="20"/>
              </w:rPr>
              <w:t xml:space="preserve">ΔΙΔΑΚΤΙΚΑ ΣΥΓΓΡΑΜΜΑΤΑ </w:t>
            </w:r>
          </w:p>
          <w:p w:rsidR="00CD0EEB" w:rsidRPr="007C6A0B" w:rsidRDefault="007B46B7" w:rsidP="00767B83">
            <w:pPr>
              <w:numPr>
                <w:ilvl w:val="0"/>
                <w:numId w:val="13"/>
              </w:numPr>
              <w:spacing w:after="0" w:line="240" w:lineRule="auto"/>
              <w:jc w:val="both"/>
              <w:rPr>
                <w:rFonts w:cs="Arial"/>
                <w:sz w:val="20"/>
                <w:szCs w:val="20"/>
              </w:rPr>
            </w:pPr>
            <w:proofErr w:type="spellStart"/>
            <w:r w:rsidRPr="007C6A0B">
              <w:rPr>
                <w:rFonts w:cs="Arial"/>
                <w:sz w:val="20"/>
                <w:szCs w:val="20"/>
              </w:rPr>
              <w:t>Πλουμίδης</w:t>
            </w:r>
            <w:proofErr w:type="spellEnd"/>
            <w:r w:rsidRPr="007C6A0B">
              <w:rPr>
                <w:rFonts w:cs="Arial"/>
                <w:sz w:val="20"/>
                <w:szCs w:val="20"/>
              </w:rPr>
              <w:t xml:space="preserve"> Κ., Στατιστική Επιχειρήσεων</w:t>
            </w:r>
            <w:r w:rsidR="00AB1899" w:rsidRPr="007C6A0B">
              <w:rPr>
                <w:rFonts w:cs="Arial"/>
                <w:sz w:val="20"/>
                <w:szCs w:val="20"/>
              </w:rPr>
              <w:t xml:space="preserve"> </w:t>
            </w:r>
            <w:r w:rsidRPr="007C6A0B">
              <w:rPr>
                <w:rFonts w:cs="Arial"/>
                <w:sz w:val="20"/>
                <w:szCs w:val="20"/>
              </w:rPr>
              <w:t xml:space="preserve">Περιγραφική και Επαγωγική, </w:t>
            </w:r>
            <w:r w:rsidR="009A1E00" w:rsidRPr="007C6A0B">
              <w:rPr>
                <w:rFonts w:cs="Arial"/>
                <w:sz w:val="20"/>
                <w:szCs w:val="20"/>
              </w:rPr>
              <w:t>ΕΧΕΔΩΡΟΣ ΕΚΔΟΤΙΚΗ</w:t>
            </w:r>
            <w:r w:rsidR="009A1E00" w:rsidRPr="007C6A0B">
              <w:rPr>
                <w:rFonts w:asciiTheme="minorHAnsi" w:eastAsia="Arial Unicode MS" w:hAnsiTheme="minorHAnsi" w:cs="Arial Unicode MS"/>
                <w:sz w:val="20"/>
                <w:szCs w:val="20"/>
                <w:shd w:val="clear" w:color="auto" w:fill="FFFFFF"/>
              </w:rPr>
              <w:t xml:space="preserve"> </w:t>
            </w:r>
            <w:r w:rsidR="009A1E00" w:rsidRPr="007C6A0B">
              <w:rPr>
                <w:rFonts w:cs="Arial"/>
                <w:sz w:val="20"/>
                <w:szCs w:val="20"/>
              </w:rPr>
              <w:t>ΕΠΕ</w:t>
            </w:r>
            <w:r w:rsidRPr="007C6A0B">
              <w:rPr>
                <w:rFonts w:cs="Arial"/>
                <w:sz w:val="20"/>
                <w:szCs w:val="20"/>
              </w:rPr>
              <w:t>, Θεσσαλονίκη, 2007.</w:t>
            </w:r>
          </w:p>
          <w:p w:rsidR="00767B83" w:rsidRPr="007C6A0B" w:rsidRDefault="00767B83" w:rsidP="00767B83">
            <w:pPr>
              <w:numPr>
                <w:ilvl w:val="0"/>
                <w:numId w:val="13"/>
              </w:numPr>
              <w:spacing w:after="0" w:line="240" w:lineRule="auto"/>
              <w:jc w:val="both"/>
              <w:rPr>
                <w:rFonts w:cs="Arial"/>
                <w:sz w:val="20"/>
                <w:szCs w:val="20"/>
              </w:rPr>
            </w:pPr>
            <w:r w:rsidRPr="007C6A0B">
              <w:rPr>
                <w:rFonts w:cs="Arial"/>
                <w:sz w:val="20"/>
                <w:szCs w:val="20"/>
              </w:rPr>
              <w:t xml:space="preserve"> </w:t>
            </w:r>
            <w:r w:rsidR="009A1E00" w:rsidRPr="007C6A0B">
              <w:rPr>
                <w:rFonts w:cs="Arial"/>
                <w:sz w:val="20"/>
                <w:szCs w:val="20"/>
              </w:rPr>
              <w:t xml:space="preserve">Ν. </w:t>
            </w:r>
            <w:proofErr w:type="spellStart"/>
            <w:r w:rsidR="009A1E00" w:rsidRPr="007C6A0B">
              <w:rPr>
                <w:rFonts w:cs="Arial"/>
                <w:sz w:val="20"/>
                <w:szCs w:val="20"/>
              </w:rPr>
              <w:t>Σαριαννίδης</w:t>
            </w:r>
            <w:proofErr w:type="spellEnd"/>
            <w:r w:rsidR="009A1E00" w:rsidRPr="007C6A0B">
              <w:rPr>
                <w:rFonts w:cs="Arial"/>
                <w:sz w:val="20"/>
                <w:szCs w:val="20"/>
              </w:rPr>
              <w:t xml:space="preserve">, Γ. </w:t>
            </w:r>
            <w:proofErr w:type="spellStart"/>
            <w:r w:rsidR="009A1E00" w:rsidRPr="007C6A0B">
              <w:rPr>
                <w:rFonts w:cs="Arial"/>
                <w:sz w:val="20"/>
                <w:szCs w:val="20"/>
              </w:rPr>
              <w:t>Κοντέος</w:t>
            </w:r>
            <w:proofErr w:type="spellEnd"/>
            <w:r w:rsidR="009A1E00" w:rsidRPr="007C6A0B">
              <w:rPr>
                <w:rFonts w:cs="Arial"/>
                <w:sz w:val="20"/>
                <w:szCs w:val="20"/>
              </w:rPr>
              <w:t xml:space="preserve">, </w:t>
            </w:r>
            <w:r w:rsidR="009A1E00" w:rsidRPr="007C6A0B">
              <w:rPr>
                <w:rFonts w:ascii="Georgia" w:hAnsi="Georgia"/>
                <w:sz w:val="16"/>
                <w:szCs w:val="16"/>
                <w:shd w:val="clear" w:color="auto" w:fill="F7F3E8"/>
              </w:rPr>
              <w:t>Σ</w:t>
            </w:r>
            <w:r w:rsidR="009A1E00" w:rsidRPr="007C6A0B">
              <w:rPr>
                <w:rFonts w:cs="Arial"/>
                <w:sz w:val="20"/>
                <w:szCs w:val="20"/>
              </w:rPr>
              <w:t xml:space="preserve">τατιστική, </w:t>
            </w:r>
            <w:r w:rsidR="009A1E00" w:rsidRPr="007C6A0B">
              <w:rPr>
                <w:rFonts w:cs="Arial" w:hint="eastAsia"/>
                <w:sz w:val="20"/>
                <w:szCs w:val="20"/>
              </w:rPr>
              <w:t>ΓΕΩΡΓΙΟΣ ΚΟΝΤΕΟΣ</w:t>
            </w:r>
            <w:r w:rsidR="009A1E00" w:rsidRPr="007C6A0B">
              <w:rPr>
                <w:rFonts w:cs="Arial"/>
                <w:sz w:val="20"/>
                <w:szCs w:val="20"/>
              </w:rPr>
              <w:t>, 2012</w:t>
            </w:r>
          </w:p>
          <w:p w:rsidR="00CD0EEB" w:rsidRPr="007C6A0B" w:rsidRDefault="00CD0EEB" w:rsidP="00767B83">
            <w:pPr>
              <w:spacing w:after="0" w:line="240" w:lineRule="auto"/>
              <w:jc w:val="both"/>
              <w:rPr>
                <w:rFonts w:cs="Arial"/>
                <w:b/>
                <w:bCs/>
                <w:sz w:val="20"/>
                <w:szCs w:val="20"/>
              </w:rPr>
            </w:pPr>
          </w:p>
          <w:p w:rsidR="00767B83" w:rsidRPr="007C6A0B" w:rsidRDefault="00767B83" w:rsidP="00767B83">
            <w:pPr>
              <w:spacing w:after="0" w:line="240" w:lineRule="auto"/>
              <w:jc w:val="both"/>
              <w:rPr>
                <w:rFonts w:cs="Arial"/>
                <w:b/>
                <w:bCs/>
                <w:sz w:val="20"/>
                <w:szCs w:val="20"/>
              </w:rPr>
            </w:pPr>
            <w:r w:rsidRPr="007C6A0B">
              <w:rPr>
                <w:rFonts w:cs="Arial"/>
                <w:b/>
                <w:bCs/>
                <w:sz w:val="20"/>
                <w:szCs w:val="20"/>
              </w:rPr>
              <w:t xml:space="preserve">ΠΡΟΣΘΕΤΗ ΠΡΟΤΕΙΝΟΜΕΝΗ </w:t>
            </w:r>
            <w:r w:rsidR="009A1E00" w:rsidRPr="007C6A0B">
              <w:rPr>
                <w:rFonts w:cs="Arial"/>
                <w:b/>
                <w:bCs/>
                <w:sz w:val="20"/>
                <w:szCs w:val="20"/>
              </w:rPr>
              <w:t>ΒΙ</w:t>
            </w:r>
            <w:r w:rsidRPr="007C6A0B">
              <w:rPr>
                <w:rFonts w:cs="Arial"/>
                <w:b/>
                <w:bCs/>
                <w:sz w:val="20"/>
                <w:szCs w:val="20"/>
              </w:rPr>
              <w:t xml:space="preserve">ΒΛΙΟΓΡΑΦΙΑ </w:t>
            </w:r>
          </w:p>
          <w:p w:rsidR="00767B83" w:rsidRPr="007C6A0B" w:rsidRDefault="00767B83" w:rsidP="00767B83">
            <w:pPr>
              <w:numPr>
                <w:ilvl w:val="0"/>
                <w:numId w:val="15"/>
              </w:numPr>
              <w:spacing w:after="0" w:line="240" w:lineRule="auto"/>
              <w:rPr>
                <w:rFonts w:cs="Arial"/>
                <w:sz w:val="20"/>
                <w:szCs w:val="20"/>
              </w:rPr>
            </w:pPr>
            <w:r w:rsidRPr="007C6A0B">
              <w:rPr>
                <w:rFonts w:cs="Arial"/>
                <w:sz w:val="20"/>
                <w:szCs w:val="20"/>
              </w:rPr>
              <w:t>Χ. Ζαχαροπούλου  « Στατιστική, Μέθοδοι - Εφαρμογές» εκδόσεις Ζυγός,</w:t>
            </w:r>
          </w:p>
          <w:p w:rsidR="00767B83" w:rsidRPr="007C6A0B" w:rsidRDefault="00767B83" w:rsidP="00767B83">
            <w:pPr>
              <w:numPr>
                <w:ilvl w:val="0"/>
                <w:numId w:val="15"/>
              </w:numPr>
              <w:spacing w:after="0" w:line="240" w:lineRule="auto"/>
              <w:rPr>
                <w:rFonts w:cs="Arial"/>
                <w:sz w:val="20"/>
                <w:szCs w:val="20"/>
              </w:rPr>
            </w:pPr>
            <w:r w:rsidRPr="007C6A0B">
              <w:rPr>
                <w:rFonts w:cs="Arial"/>
                <w:sz w:val="20"/>
                <w:szCs w:val="20"/>
              </w:rPr>
              <w:t xml:space="preserve">Θεσσαλονίκη 1993      </w:t>
            </w:r>
          </w:p>
          <w:p w:rsidR="00767B83" w:rsidRPr="007C6A0B" w:rsidRDefault="00767B83" w:rsidP="00767B83">
            <w:pPr>
              <w:numPr>
                <w:ilvl w:val="0"/>
                <w:numId w:val="15"/>
              </w:numPr>
              <w:spacing w:after="0" w:line="240" w:lineRule="auto"/>
              <w:rPr>
                <w:rFonts w:cs="Arial"/>
                <w:sz w:val="20"/>
                <w:szCs w:val="20"/>
              </w:rPr>
            </w:pPr>
            <w:proofErr w:type="spellStart"/>
            <w:r w:rsidRPr="007C6A0B">
              <w:rPr>
                <w:rFonts w:cs="Arial"/>
                <w:sz w:val="20"/>
                <w:szCs w:val="20"/>
              </w:rPr>
              <w:t>Keller</w:t>
            </w:r>
            <w:proofErr w:type="spellEnd"/>
            <w:r w:rsidRPr="007C6A0B">
              <w:rPr>
                <w:rFonts w:cs="Arial"/>
                <w:sz w:val="20"/>
                <w:szCs w:val="20"/>
              </w:rPr>
              <w:t xml:space="preserve"> G. (2010) «Στατιστική για Οικονομία &amp; Διοίκηση Επιχειρήσεων», Επίκεντρο</w:t>
            </w:r>
          </w:p>
          <w:p w:rsidR="00767B83" w:rsidRPr="007C6A0B" w:rsidRDefault="00767B83" w:rsidP="00767B83">
            <w:pPr>
              <w:numPr>
                <w:ilvl w:val="0"/>
                <w:numId w:val="15"/>
              </w:numPr>
              <w:spacing w:after="0" w:line="240" w:lineRule="auto"/>
              <w:rPr>
                <w:rFonts w:cs="Arial"/>
                <w:sz w:val="20"/>
                <w:szCs w:val="20"/>
                <w:lang w:val="en-US"/>
              </w:rPr>
            </w:pPr>
            <w:proofErr w:type="spellStart"/>
            <w:r w:rsidRPr="007C6A0B">
              <w:rPr>
                <w:rFonts w:cs="Arial"/>
                <w:sz w:val="20"/>
                <w:szCs w:val="20"/>
                <w:lang w:val="en-US"/>
              </w:rPr>
              <w:t>Newbold</w:t>
            </w:r>
            <w:proofErr w:type="spellEnd"/>
            <w:r w:rsidRPr="007C6A0B">
              <w:rPr>
                <w:rFonts w:cs="Arial"/>
                <w:sz w:val="20"/>
                <w:szCs w:val="20"/>
                <w:lang w:val="en-US"/>
              </w:rPr>
              <w:t xml:space="preserve"> P.(1984) «Statistics for business and economics» , Prentice - Hall </w:t>
            </w:r>
          </w:p>
          <w:p w:rsidR="00767B83" w:rsidRPr="007C6A0B" w:rsidRDefault="00767B83" w:rsidP="00767B83">
            <w:pPr>
              <w:numPr>
                <w:ilvl w:val="0"/>
                <w:numId w:val="15"/>
              </w:numPr>
              <w:spacing w:after="0" w:line="240" w:lineRule="auto"/>
              <w:rPr>
                <w:rFonts w:cs="Arial"/>
                <w:sz w:val="20"/>
                <w:szCs w:val="20"/>
                <w:lang w:val="en-US"/>
              </w:rPr>
            </w:pPr>
            <w:r w:rsidRPr="007C6A0B">
              <w:rPr>
                <w:rFonts w:cs="Arial"/>
                <w:sz w:val="20"/>
                <w:szCs w:val="20"/>
                <w:lang w:val="en-US"/>
              </w:rPr>
              <w:t>Levin R. (1998) «Statistics for Management», Prentice Hall International.</w:t>
            </w:r>
          </w:p>
          <w:p w:rsidR="00767B83" w:rsidRPr="007C6A0B" w:rsidRDefault="00767B83" w:rsidP="00767B83">
            <w:pPr>
              <w:numPr>
                <w:ilvl w:val="0"/>
                <w:numId w:val="15"/>
              </w:numPr>
              <w:spacing w:after="0" w:line="240" w:lineRule="auto"/>
              <w:rPr>
                <w:rFonts w:cs="Arial"/>
                <w:sz w:val="20"/>
                <w:szCs w:val="20"/>
              </w:rPr>
            </w:pPr>
            <w:r w:rsidRPr="007C6A0B">
              <w:rPr>
                <w:rFonts w:cs="Arial"/>
                <w:sz w:val="20"/>
                <w:szCs w:val="20"/>
              </w:rPr>
              <w:t>Ε. Δημητριάδης  «Στατιστικές Εφαρμογές με  S.P.S.S. »  εκδόσεις Κριτική, Αθήνα 2002.</w:t>
            </w:r>
          </w:p>
          <w:p w:rsidR="00767B83" w:rsidRPr="007C6A0B" w:rsidRDefault="00767B83" w:rsidP="00767B83">
            <w:pPr>
              <w:pStyle w:val="1"/>
              <w:spacing w:after="0" w:line="240" w:lineRule="auto"/>
              <w:jc w:val="both"/>
              <w:rPr>
                <w:rFonts w:cs="Arial"/>
                <w:sz w:val="20"/>
                <w:szCs w:val="20"/>
              </w:rPr>
            </w:pPr>
          </w:p>
          <w:p w:rsidR="00767B83" w:rsidRPr="007C6A0B" w:rsidRDefault="00767B83" w:rsidP="00767B83">
            <w:pPr>
              <w:spacing w:after="0" w:line="240" w:lineRule="auto"/>
              <w:jc w:val="both"/>
              <w:rPr>
                <w:rFonts w:cs="Arial"/>
                <w:b/>
                <w:bCs/>
                <w:sz w:val="20"/>
                <w:szCs w:val="20"/>
              </w:rPr>
            </w:pPr>
            <w:r w:rsidRPr="007C6A0B">
              <w:rPr>
                <w:rFonts w:cs="Arial"/>
                <w:b/>
                <w:bCs/>
                <w:sz w:val="20"/>
                <w:szCs w:val="20"/>
              </w:rPr>
              <w:t>ΣΥΝΑΦΗ ΕΠΙΣΤΗΜΟΝΙΚΑ ΠΕΡΙΟΔΙΚΑ</w:t>
            </w:r>
          </w:p>
          <w:p w:rsidR="00767B83" w:rsidRPr="007C6A0B" w:rsidRDefault="00767B83" w:rsidP="00767B83">
            <w:pPr>
              <w:pStyle w:val="1"/>
              <w:spacing w:after="0" w:line="240" w:lineRule="auto"/>
              <w:ind w:left="0"/>
              <w:jc w:val="both"/>
              <w:rPr>
                <w:rFonts w:cs="Arial"/>
                <w:b/>
                <w:sz w:val="20"/>
                <w:szCs w:val="20"/>
              </w:rPr>
            </w:pPr>
          </w:p>
        </w:tc>
      </w:tr>
    </w:tbl>
    <w:p w:rsidR="00C9206A" w:rsidRPr="007C6A0B" w:rsidRDefault="00C9206A" w:rsidP="007C6A0B"/>
    <w:sectPr w:rsidR="00C9206A" w:rsidRPr="007C6A0B" w:rsidSect="003379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E7AE204"/>
    <w:lvl w:ilvl="0">
      <w:numFmt w:val="decimal"/>
      <w:lvlText w:val="*"/>
      <w:lvlJc w:val="left"/>
    </w:lvl>
  </w:abstractNum>
  <w:abstractNum w:abstractNumId="1">
    <w:nsid w:val="084873DD"/>
    <w:multiLevelType w:val="hybridMultilevel"/>
    <w:tmpl w:val="526C7826"/>
    <w:lvl w:ilvl="0" w:tplc="DEF27B9C">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AB178F"/>
    <w:multiLevelType w:val="hybridMultilevel"/>
    <w:tmpl w:val="DE96E2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B1015BB"/>
    <w:multiLevelType w:val="hybridMultilevel"/>
    <w:tmpl w:val="BA4EC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C6657D"/>
    <w:multiLevelType w:val="hybridMultilevel"/>
    <w:tmpl w:val="72B27E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6">
    <w:nsid w:val="188D1145"/>
    <w:multiLevelType w:val="hybridMultilevel"/>
    <w:tmpl w:val="8286DC1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95043F3"/>
    <w:multiLevelType w:val="hybridMultilevel"/>
    <w:tmpl w:val="2BB2D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C365FF"/>
    <w:multiLevelType w:val="hybridMultilevel"/>
    <w:tmpl w:val="62140398"/>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559073D"/>
    <w:multiLevelType w:val="hybridMultilevel"/>
    <w:tmpl w:val="9BA8E69E"/>
    <w:lvl w:ilvl="0" w:tplc="04080001">
      <w:start w:val="1"/>
      <w:numFmt w:val="bullet"/>
      <w:lvlText w:val=""/>
      <w:lvlJc w:val="left"/>
      <w:pPr>
        <w:ind w:left="1033" w:hanging="360"/>
      </w:pPr>
      <w:rPr>
        <w:rFonts w:ascii="Symbol" w:hAnsi="Symbol" w:hint="default"/>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10">
    <w:nsid w:val="29210777"/>
    <w:multiLevelType w:val="hybridMultilevel"/>
    <w:tmpl w:val="0EFC22B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35250D5C"/>
    <w:multiLevelType w:val="hybridMultilevel"/>
    <w:tmpl w:val="9B5ECB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55D4317"/>
    <w:multiLevelType w:val="hybridMultilevel"/>
    <w:tmpl w:val="0BDC595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F40074D"/>
    <w:multiLevelType w:val="hybridMultilevel"/>
    <w:tmpl w:val="65E8F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1312CE"/>
    <w:multiLevelType w:val="hybridMultilevel"/>
    <w:tmpl w:val="8F08A7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58C65D55"/>
    <w:multiLevelType w:val="hybridMultilevel"/>
    <w:tmpl w:val="9CDE872E"/>
    <w:lvl w:ilvl="0" w:tplc="04080001">
      <w:start w:val="1"/>
      <w:numFmt w:val="bullet"/>
      <w:lvlText w:val=""/>
      <w:lvlJc w:val="left"/>
      <w:pPr>
        <w:ind w:left="1033" w:hanging="360"/>
      </w:pPr>
      <w:rPr>
        <w:rFonts w:ascii="Symbol" w:hAnsi="Symbol" w:hint="default"/>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16">
    <w:nsid w:val="590C75B9"/>
    <w:multiLevelType w:val="multilevel"/>
    <w:tmpl w:val="15863278"/>
    <w:lvl w:ilvl="0">
      <w:numFmt w:val="bullet"/>
      <w:lvlText w:val="-"/>
      <w:lvlJc w:val="left"/>
      <w:pPr>
        <w:tabs>
          <w:tab w:val="num" w:pos="1080"/>
        </w:tabs>
        <w:ind w:left="108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A71729F"/>
    <w:multiLevelType w:val="hybridMultilevel"/>
    <w:tmpl w:val="F676972C"/>
    <w:lvl w:ilvl="0" w:tplc="DEF27B9C">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62DD7A4C"/>
    <w:multiLevelType w:val="hybridMultilevel"/>
    <w:tmpl w:val="15863278"/>
    <w:lvl w:ilvl="0" w:tplc="DEF27B9C">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AFC1BA2"/>
    <w:multiLevelType w:val="hybridMultilevel"/>
    <w:tmpl w:val="E818739E"/>
    <w:lvl w:ilvl="0" w:tplc="04080001">
      <w:start w:val="1"/>
      <w:numFmt w:val="bullet"/>
      <w:lvlText w:val=""/>
      <w:lvlJc w:val="left"/>
      <w:pPr>
        <w:tabs>
          <w:tab w:val="num" w:pos="1174"/>
        </w:tabs>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0">
    <w:nsid w:val="71302166"/>
    <w:multiLevelType w:val="hybridMultilevel"/>
    <w:tmpl w:val="62140398"/>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C7B3E4E"/>
    <w:multiLevelType w:val="hybridMultilevel"/>
    <w:tmpl w:val="F3F48C8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9"/>
  </w:num>
  <w:num w:numId="4">
    <w:abstractNumId w:val="17"/>
  </w:num>
  <w:num w:numId="5">
    <w:abstractNumId w:val="1"/>
  </w:num>
  <w:num w:numId="6">
    <w:abstractNumId w:val="18"/>
  </w:num>
  <w:num w:numId="7">
    <w:abstractNumId w:val="16"/>
  </w:num>
  <w:num w:numId="8">
    <w:abstractNumId w:val="4"/>
  </w:num>
  <w:num w:numId="9">
    <w:abstractNumId w:val="3"/>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5"/>
  </w:num>
  <w:num w:numId="12">
    <w:abstractNumId w:val="10"/>
  </w:num>
  <w:num w:numId="13">
    <w:abstractNumId w:val="14"/>
  </w:num>
  <w:num w:numId="14">
    <w:abstractNumId w:val="6"/>
  </w:num>
  <w:num w:numId="15">
    <w:abstractNumId w:val="21"/>
  </w:num>
  <w:num w:numId="16">
    <w:abstractNumId w:val="7"/>
  </w:num>
  <w:num w:numId="17">
    <w:abstractNumId w:val="13"/>
  </w:num>
  <w:num w:numId="18">
    <w:abstractNumId w:val="15"/>
  </w:num>
  <w:num w:numId="19">
    <w:abstractNumId w:val="11"/>
  </w:num>
  <w:num w:numId="20">
    <w:abstractNumId w:val="2"/>
  </w:num>
  <w:num w:numId="21">
    <w:abstractNumId w:val="20"/>
  </w:num>
  <w:num w:numId="22">
    <w:abstractNumId w:val="12"/>
  </w:num>
  <w:num w:numId="23">
    <w:abstractNumId w:val="8"/>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0B81"/>
    <w:rsid w:val="00001FBB"/>
    <w:rsid w:val="00050B81"/>
    <w:rsid w:val="000B00FF"/>
    <w:rsid w:val="000F5627"/>
    <w:rsid w:val="00181375"/>
    <w:rsid w:val="001A3F9B"/>
    <w:rsid w:val="001D341B"/>
    <w:rsid w:val="00234B91"/>
    <w:rsid w:val="00337942"/>
    <w:rsid w:val="00363DED"/>
    <w:rsid w:val="003727E0"/>
    <w:rsid w:val="003B45BC"/>
    <w:rsid w:val="003C29EF"/>
    <w:rsid w:val="004634CE"/>
    <w:rsid w:val="004A5723"/>
    <w:rsid w:val="00531CB2"/>
    <w:rsid w:val="0055622C"/>
    <w:rsid w:val="00570308"/>
    <w:rsid w:val="005E4ECF"/>
    <w:rsid w:val="00635388"/>
    <w:rsid w:val="0068334D"/>
    <w:rsid w:val="00690FCD"/>
    <w:rsid w:val="006C0C44"/>
    <w:rsid w:val="0072304A"/>
    <w:rsid w:val="00726337"/>
    <w:rsid w:val="00767B83"/>
    <w:rsid w:val="00770009"/>
    <w:rsid w:val="007B16E7"/>
    <w:rsid w:val="007B46B7"/>
    <w:rsid w:val="007C6A0B"/>
    <w:rsid w:val="008343A9"/>
    <w:rsid w:val="00873687"/>
    <w:rsid w:val="008B048D"/>
    <w:rsid w:val="008B416F"/>
    <w:rsid w:val="008B7E33"/>
    <w:rsid w:val="00907017"/>
    <w:rsid w:val="00974C95"/>
    <w:rsid w:val="009900C6"/>
    <w:rsid w:val="009A1E00"/>
    <w:rsid w:val="009E33EB"/>
    <w:rsid w:val="00A45BD0"/>
    <w:rsid w:val="00A60E16"/>
    <w:rsid w:val="00A84BD7"/>
    <w:rsid w:val="00AB1899"/>
    <w:rsid w:val="00B25922"/>
    <w:rsid w:val="00B44AB7"/>
    <w:rsid w:val="00B4673A"/>
    <w:rsid w:val="00B66EDB"/>
    <w:rsid w:val="00B734AD"/>
    <w:rsid w:val="00BF6D32"/>
    <w:rsid w:val="00C23CD8"/>
    <w:rsid w:val="00C45C8C"/>
    <w:rsid w:val="00C579F8"/>
    <w:rsid w:val="00C9206A"/>
    <w:rsid w:val="00CD0EEB"/>
    <w:rsid w:val="00D85666"/>
    <w:rsid w:val="00D92768"/>
    <w:rsid w:val="00E40594"/>
    <w:rsid w:val="00EA4FF2"/>
    <w:rsid w:val="00ED2A39"/>
    <w:rsid w:val="00F80EE9"/>
    <w:rsid w:val="00FB2ACB"/>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94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50B81"/>
    <w:rPr>
      <w:rFonts w:ascii="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Παράγραφος λίστας1"/>
    <w:basedOn w:val="a"/>
    <w:uiPriority w:val="99"/>
    <w:qFormat/>
    <w:rsid w:val="001D341B"/>
    <w:pPr>
      <w:ind w:left="720"/>
      <w:contextualSpacing/>
    </w:pPr>
  </w:style>
</w:styles>
</file>

<file path=word/webSettings.xml><?xml version="1.0" encoding="utf-8"?>
<w:webSettings xmlns:r="http://schemas.openxmlformats.org/officeDocument/2006/relationships" xmlns:w="http://schemas.openxmlformats.org/wordprocessingml/2006/main">
  <w:divs>
    <w:div w:id="1992975038">
      <w:marLeft w:val="0"/>
      <w:marRight w:val="0"/>
      <w:marTop w:val="0"/>
      <w:marBottom w:val="0"/>
      <w:divBdr>
        <w:top w:val="none" w:sz="0" w:space="0" w:color="auto"/>
        <w:left w:val="none" w:sz="0" w:space="0" w:color="auto"/>
        <w:bottom w:val="none" w:sz="0" w:space="0" w:color="auto"/>
        <w:right w:val="none" w:sz="0" w:space="0" w:color="auto"/>
      </w:divBdr>
    </w:div>
    <w:div w:id="1992975039">
      <w:marLeft w:val="0"/>
      <w:marRight w:val="0"/>
      <w:marTop w:val="0"/>
      <w:marBottom w:val="0"/>
      <w:divBdr>
        <w:top w:val="none" w:sz="0" w:space="0" w:color="auto"/>
        <w:left w:val="none" w:sz="0" w:space="0" w:color="auto"/>
        <w:bottom w:val="none" w:sz="0" w:space="0" w:color="auto"/>
        <w:right w:val="none" w:sz="0" w:space="0" w:color="auto"/>
      </w:divBdr>
    </w:div>
    <w:div w:id="1992975040">
      <w:marLeft w:val="0"/>
      <w:marRight w:val="0"/>
      <w:marTop w:val="0"/>
      <w:marBottom w:val="0"/>
      <w:divBdr>
        <w:top w:val="none" w:sz="0" w:space="0" w:color="auto"/>
        <w:left w:val="none" w:sz="0" w:space="0" w:color="auto"/>
        <w:bottom w:val="none" w:sz="0" w:space="0" w:color="auto"/>
        <w:right w:val="none" w:sz="0" w:space="0" w:color="auto"/>
      </w:divBdr>
    </w:div>
    <w:div w:id="1992975041">
      <w:marLeft w:val="0"/>
      <w:marRight w:val="0"/>
      <w:marTop w:val="0"/>
      <w:marBottom w:val="0"/>
      <w:divBdr>
        <w:top w:val="none" w:sz="0" w:space="0" w:color="auto"/>
        <w:left w:val="none" w:sz="0" w:space="0" w:color="auto"/>
        <w:bottom w:val="none" w:sz="0" w:space="0" w:color="auto"/>
        <w:right w:val="none" w:sz="0" w:space="0" w:color="auto"/>
      </w:divBdr>
    </w:div>
    <w:div w:id="1992975042">
      <w:marLeft w:val="0"/>
      <w:marRight w:val="0"/>
      <w:marTop w:val="0"/>
      <w:marBottom w:val="0"/>
      <w:divBdr>
        <w:top w:val="none" w:sz="0" w:space="0" w:color="auto"/>
        <w:left w:val="none" w:sz="0" w:space="0" w:color="auto"/>
        <w:bottom w:val="none" w:sz="0" w:space="0" w:color="auto"/>
        <w:right w:val="none" w:sz="0" w:space="0" w:color="auto"/>
      </w:divBdr>
    </w:div>
    <w:div w:id="1992975043">
      <w:marLeft w:val="0"/>
      <w:marRight w:val="0"/>
      <w:marTop w:val="0"/>
      <w:marBottom w:val="0"/>
      <w:divBdr>
        <w:top w:val="none" w:sz="0" w:space="0" w:color="auto"/>
        <w:left w:val="none" w:sz="0" w:space="0" w:color="auto"/>
        <w:bottom w:val="none" w:sz="0" w:space="0" w:color="auto"/>
        <w:right w:val="none" w:sz="0" w:space="0" w:color="auto"/>
      </w:divBdr>
    </w:div>
    <w:div w:id="1992975044">
      <w:marLeft w:val="0"/>
      <w:marRight w:val="0"/>
      <w:marTop w:val="0"/>
      <w:marBottom w:val="0"/>
      <w:divBdr>
        <w:top w:val="none" w:sz="0" w:space="0" w:color="auto"/>
        <w:left w:val="none" w:sz="0" w:space="0" w:color="auto"/>
        <w:bottom w:val="none" w:sz="0" w:space="0" w:color="auto"/>
        <w:right w:val="none" w:sz="0" w:space="0" w:color="auto"/>
      </w:divBdr>
    </w:div>
    <w:div w:id="1992975045">
      <w:marLeft w:val="0"/>
      <w:marRight w:val="0"/>
      <w:marTop w:val="0"/>
      <w:marBottom w:val="0"/>
      <w:divBdr>
        <w:top w:val="none" w:sz="0" w:space="0" w:color="auto"/>
        <w:left w:val="none" w:sz="0" w:space="0" w:color="auto"/>
        <w:bottom w:val="none" w:sz="0" w:space="0" w:color="auto"/>
        <w:right w:val="none" w:sz="0" w:space="0" w:color="auto"/>
      </w:divBdr>
    </w:div>
    <w:div w:id="1992975046">
      <w:marLeft w:val="0"/>
      <w:marRight w:val="0"/>
      <w:marTop w:val="0"/>
      <w:marBottom w:val="0"/>
      <w:divBdr>
        <w:top w:val="none" w:sz="0" w:space="0" w:color="auto"/>
        <w:left w:val="none" w:sz="0" w:space="0" w:color="auto"/>
        <w:bottom w:val="none" w:sz="0" w:space="0" w:color="auto"/>
        <w:right w:val="none" w:sz="0" w:space="0" w:color="auto"/>
      </w:divBdr>
    </w:div>
    <w:div w:id="1992975047">
      <w:marLeft w:val="0"/>
      <w:marRight w:val="0"/>
      <w:marTop w:val="0"/>
      <w:marBottom w:val="0"/>
      <w:divBdr>
        <w:top w:val="none" w:sz="0" w:space="0" w:color="auto"/>
        <w:left w:val="none" w:sz="0" w:space="0" w:color="auto"/>
        <w:bottom w:val="none" w:sz="0" w:space="0" w:color="auto"/>
        <w:right w:val="none" w:sz="0" w:space="0" w:color="auto"/>
      </w:divBdr>
    </w:div>
    <w:div w:id="1992975048">
      <w:marLeft w:val="0"/>
      <w:marRight w:val="0"/>
      <w:marTop w:val="0"/>
      <w:marBottom w:val="0"/>
      <w:divBdr>
        <w:top w:val="none" w:sz="0" w:space="0" w:color="auto"/>
        <w:left w:val="none" w:sz="0" w:space="0" w:color="auto"/>
        <w:bottom w:val="none" w:sz="0" w:space="0" w:color="auto"/>
        <w:right w:val="none" w:sz="0" w:space="0" w:color="auto"/>
      </w:divBdr>
    </w:div>
    <w:div w:id="1992975049">
      <w:marLeft w:val="0"/>
      <w:marRight w:val="0"/>
      <w:marTop w:val="0"/>
      <w:marBottom w:val="0"/>
      <w:divBdr>
        <w:top w:val="none" w:sz="0" w:space="0" w:color="auto"/>
        <w:left w:val="none" w:sz="0" w:space="0" w:color="auto"/>
        <w:bottom w:val="none" w:sz="0" w:space="0" w:color="auto"/>
        <w:right w:val="none" w:sz="0" w:space="0" w:color="auto"/>
      </w:divBdr>
    </w:div>
    <w:div w:id="1992975050">
      <w:marLeft w:val="0"/>
      <w:marRight w:val="0"/>
      <w:marTop w:val="0"/>
      <w:marBottom w:val="0"/>
      <w:divBdr>
        <w:top w:val="none" w:sz="0" w:space="0" w:color="auto"/>
        <w:left w:val="none" w:sz="0" w:space="0" w:color="auto"/>
        <w:bottom w:val="none" w:sz="0" w:space="0" w:color="auto"/>
        <w:right w:val="none" w:sz="0" w:space="0" w:color="auto"/>
      </w:divBdr>
    </w:div>
    <w:div w:id="19929750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1197</Words>
  <Characters>6467</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ΠΕΡΙΓΡΑΜΜΑ ΜΑΘΗΜΑΤΟΣ</vt:lpstr>
    </vt:vector>
  </TitlesOfParts>
  <Company/>
  <LinksUpToDate>false</LinksUpToDate>
  <CharactersWithSpaces>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ΠΕΡΙΓΡΑΜΜΑ ΜΑΘΗΜΑΤΟΣ</dc:title>
  <dc:creator>ipsil</dc:creator>
  <cp:lastModifiedBy>Vasiliki Vrana</cp:lastModifiedBy>
  <cp:revision>16</cp:revision>
  <dcterms:created xsi:type="dcterms:W3CDTF">2014-04-12T20:56:00Z</dcterms:created>
  <dcterms:modified xsi:type="dcterms:W3CDTF">2014-09-04T09:57:00Z</dcterms:modified>
</cp:coreProperties>
</file>