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F07" w:rsidRDefault="00751F07" w:rsidP="00751F07">
      <w:pPr>
        <w:pStyle w:val="Web"/>
      </w:pPr>
      <w:r>
        <w:t>Η προθεσμία υποβολής αιτήσεων για Κατατακτήριες εξετάσεις είναι από 01  έως 15 Νοεμβρίου</w:t>
      </w:r>
      <w:r w:rsidR="00BD44C0" w:rsidRPr="00BD44C0">
        <w:t xml:space="preserve"> 2023</w:t>
      </w:r>
      <w:bookmarkStart w:id="0" w:name="_GoBack"/>
      <w:bookmarkEnd w:id="0"/>
      <w:r>
        <w:t>.</w:t>
      </w:r>
    </w:p>
    <w:p w:rsidR="00751F07" w:rsidRDefault="00751F07" w:rsidP="00751F07">
      <w:pPr>
        <w:pStyle w:val="Web"/>
      </w:pPr>
      <w:r>
        <w:rPr>
          <w:rStyle w:val="a3"/>
        </w:rPr>
        <w:t>Απαραίτητα δικαιολογητικά:</w:t>
      </w:r>
      <w:r>
        <w:t xml:space="preserve"> </w:t>
      </w:r>
    </w:p>
    <w:p w:rsidR="00751F07" w:rsidRDefault="00751F07" w:rsidP="00751F07">
      <w:pPr>
        <w:pStyle w:val="rtejustify"/>
        <w:numPr>
          <w:ilvl w:val="0"/>
          <w:numId w:val="1"/>
        </w:numPr>
      </w:pPr>
      <w:r>
        <w:t xml:space="preserve">Αίτηση του ενδιαφερόμενου </w:t>
      </w:r>
      <w:r>
        <w:t>(επισυνάπτεται στην παρούσα ανακοίνωση)</w:t>
      </w:r>
    </w:p>
    <w:p w:rsidR="00751F07" w:rsidRDefault="00751F07" w:rsidP="00751F07">
      <w:pPr>
        <w:pStyle w:val="rtejustify"/>
        <w:numPr>
          <w:ilvl w:val="0"/>
          <w:numId w:val="1"/>
        </w:numPr>
      </w:pPr>
      <w:r>
        <w:t>Αντίγραφο πτυχίου ή πιστοποιητικό περάτωσης σπο</w:t>
      </w:r>
      <w:r>
        <w:t>υ</w:t>
      </w:r>
      <w:r>
        <w:t>δών. Για πτυχιούχους εξωτερικού συνυποβάλλεται και βεβαίωση ισοτιμίας του τίτλου σπουδών από τον Δ.Ο.Α.Τ.Α.Π.</w:t>
      </w:r>
    </w:p>
    <w:p w:rsidR="00436CBD" w:rsidRDefault="00436CBD"/>
    <w:sectPr w:rsidR="00436C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9258E"/>
    <w:multiLevelType w:val="multilevel"/>
    <w:tmpl w:val="C47A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07"/>
    <w:rsid w:val="00436CBD"/>
    <w:rsid w:val="00751F07"/>
    <w:rsid w:val="00B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4ABE"/>
  <w15:chartTrackingRefBased/>
  <w15:docId w15:val="{1ECC4D71-A525-4019-BD25-477B1AC4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5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751F07"/>
    <w:rPr>
      <w:i/>
      <w:iCs/>
    </w:rPr>
  </w:style>
  <w:style w:type="paragraph" w:customStyle="1" w:styleId="rtejustify">
    <w:name w:val="rtejustify"/>
    <w:basedOn w:val="a"/>
    <w:rsid w:val="00751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2023-10-27T11:54:00Z</dcterms:created>
  <dcterms:modified xsi:type="dcterms:W3CDTF">2023-10-27T11:58:00Z</dcterms:modified>
</cp:coreProperties>
</file>