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5F50" w14:textId="5B66F5F4" w:rsidR="000F4FD4" w:rsidRPr="00C21B33" w:rsidRDefault="003A1CD3" w:rsidP="000F4FD4">
      <w:pPr>
        <w:spacing w:before="120" w:line="276" w:lineRule="auto"/>
        <w:jc w:val="center"/>
        <w:rPr>
          <w:rFonts w:ascii="Calibri" w:hAnsi="Calibri" w:cs="Arial"/>
          <w:lang w:val="el-GR"/>
        </w:rPr>
      </w:pPr>
      <w:bookmarkStart w:id="0" w:name="_Toc181708547"/>
      <w:r w:rsidRPr="00C21B33">
        <w:rPr>
          <w:rFonts w:ascii="Calibri" w:hAnsi="Calibri" w:cs="Arial"/>
          <w:b/>
          <w:lang w:val="el-GR"/>
        </w:rPr>
        <w:t>ΣΥΜΠΕΡΙΦΟΡΑ ΚΑΤΑΝΑΛΩΤΗ ΚΑΙ ΜΕΣΑ ΚΟΙΝΩΝΙΚΗΣ ΔΙΚΤΥΩΣΗΣ</w:t>
      </w:r>
    </w:p>
    <w:p w14:paraId="75D0741B" w14:textId="77777777" w:rsidR="000F4FD4" w:rsidRPr="00705AAD" w:rsidRDefault="000F4FD4" w:rsidP="001D437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3F7825F" w14:textId="77777777" w:rsidTr="007673F3">
        <w:tc>
          <w:tcPr>
            <w:tcW w:w="3205" w:type="dxa"/>
            <w:shd w:val="clear" w:color="auto" w:fill="DDD9C3" w:themeFill="background2" w:themeFillShade="E6"/>
          </w:tcPr>
          <w:p w14:paraId="59031F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7D7918B" w14:textId="191B7046" w:rsidR="000F4FD4" w:rsidRPr="00705AAD" w:rsidRDefault="003A1CD3" w:rsidP="007673F3">
            <w:pPr>
              <w:rPr>
                <w:rFonts w:ascii="Calibri" w:hAnsi="Calibri" w:cs="Arial"/>
                <w:color w:val="002060"/>
                <w:sz w:val="20"/>
                <w:szCs w:val="20"/>
              </w:rPr>
            </w:pPr>
            <w:r>
              <w:rPr>
                <w:rFonts w:ascii="Calibri" w:hAnsi="Calibri" w:cs="Arial"/>
                <w:color w:val="002060"/>
                <w:sz w:val="20"/>
                <w:szCs w:val="20"/>
                <w:lang w:val="el-GR"/>
              </w:rPr>
              <w:t>ΟΙΚΟΝΟΜΙΑ ΚΑΙ ΔΙΟΙΚΗΣΗ</w:t>
            </w:r>
          </w:p>
        </w:tc>
      </w:tr>
      <w:tr w:rsidR="000F4FD4" w:rsidRPr="00705AAD" w14:paraId="3F8E6DEC" w14:textId="77777777" w:rsidTr="007673F3">
        <w:tc>
          <w:tcPr>
            <w:tcW w:w="3205" w:type="dxa"/>
            <w:shd w:val="clear" w:color="auto" w:fill="DDD9C3" w:themeFill="background2" w:themeFillShade="E6"/>
          </w:tcPr>
          <w:p w14:paraId="5951608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1F1426F" w14:textId="3502BB46" w:rsidR="000F4FD4" w:rsidRPr="00705AAD" w:rsidRDefault="003A1CD3" w:rsidP="007673F3">
            <w:pPr>
              <w:rPr>
                <w:rFonts w:ascii="Calibri" w:hAnsi="Calibri" w:cs="Arial"/>
                <w:color w:val="002060"/>
                <w:sz w:val="20"/>
                <w:szCs w:val="20"/>
              </w:rPr>
            </w:pPr>
            <w:r>
              <w:rPr>
                <w:rFonts w:ascii="Calibri" w:hAnsi="Calibri" w:cs="Arial"/>
                <w:color w:val="002060"/>
                <w:sz w:val="20"/>
                <w:szCs w:val="20"/>
                <w:lang w:val="el-GR"/>
              </w:rPr>
              <w:t>ΟΡΓΑΝΩΣΗ ΚΑΙ ΔΙΟΙΚΗΣΗ ΕΠΙΧΕΙΡΗΣΕΩΝ</w:t>
            </w:r>
          </w:p>
        </w:tc>
      </w:tr>
      <w:tr w:rsidR="000F4FD4" w:rsidRPr="00705AAD" w14:paraId="5219E41E" w14:textId="77777777" w:rsidTr="007673F3">
        <w:tc>
          <w:tcPr>
            <w:tcW w:w="3205" w:type="dxa"/>
            <w:shd w:val="clear" w:color="auto" w:fill="DDD9C3" w:themeFill="background2" w:themeFillShade="E6"/>
          </w:tcPr>
          <w:p w14:paraId="561BC92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300D5E2" w14:textId="559A8E2B" w:rsidR="000F4FD4" w:rsidRPr="00705AAD" w:rsidRDefault="003A1CD3"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C21B33" w14:paraId="4189F554" w14:textId="77777777" w:rsidTr="007673F3">
        <w:tc>
          <w:tcPr>
            <w:tcW w:w="3205" w:type="dxa"/>
            <w:shd w:val="clear" w:color="auto" w:fill="DDD9C3" w:themeFill="background2" w:themeFillShade="E6"/>
          </w:tcPr>
          <w:p w14:paraId="4651226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31A1892F" w14:textId="2E98EED7" w:rsidR="000F4FD4" w:rsidRPr="003A1CD3" w:rsidRDefault="003A1CD3" w:rsidP="007673F3">
            <w:pPr>
              <w:rPr>
                <w:rFonts w:ascii="Calibri" w:hAnsi="Calibri" w:cs="Arial"/>
                <w:b/>
                <w:sz w:val="20"/>
                <w:szCs w:val="20"/>
              </w:rPr>
            </w:pPr>
            <w:r>
              <w:rPr>
                <w:rFonts w:ascii="Calibri" w:hAnsi="Calibri" w:cs="Arial"/>
                <w:b/>
                <w:sz w:val="20"/>
                <w:szCs w:val="20"/>
              </w:rPr>
              <w:t>B1</w:t>
            </w:r>
            <w:r w:rsidR="00C21B33">
              <w:rPr>
                <w:rFonts w:ascii="Calibri" w:hAnsi="Calibri" w:cs="Arial"/>
                <w:b/>
                <w:sz w:val="20"/>
                <w:szCs w:val="20"/>
              </w:rPr>
              <w:t>1</w:t>
            </w:r>
          </w:p>
        </w:tc>
        <w:tc>
          <w:tcPr>
            <w:tcW w:w="2505" w:type="dxa"/>
            <w:gridSpan w:val="2"/>
            <w:shd w:val="clear" w:color="auto" w:fill="DDD9C3" w:themeFill="background2" w:themeFillShade="E6"/>
          </w:tcPr>
          <w:p w14:paraId="1D1899A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3CB83BE" w14:textId="1ADAE13B" w:rsidR="000F4FD4" w:rsidRPr="003A1CD3" w:rsidRDefault="00C21B33" w:rsidP="007673F3">
            <w:pPr>
              <w:rPr>
                <w:rFonts w:ascii="Calibri" w:hAnsi="Calibri" w:cs="Arial"/>
                <w:b/>
                <w:sz w:val="20"/>
                <w:szCs w:val="20"/>
                <w:lang w:val="el-GR"/>
              </w:rPr>
            </w:pPr>
            <w:r>
              <w:rPr>
                <w:rFonts w:ascii="Calibri" w:hAnsi="Calibri" w:cs="Arial"/>
                <w:b/>
                <w:sz w:val="20"/>
                <w:szCs w:val="20"/>
                <w:lang w:val="el-GR"/>
              </w:rPr>
              <w:t>Εαρινό (</w:t>
            </w:r>
            <w:r w:rsidR="003A1CD3">
              <w:rPr>
                <w:rFonts w:ascii="Calibri" w:hAnsi="Calibri" w:cs="Arial"/>
                <w:b/>
                <w:sz w:val="20"/>
                <w:szCs w:val="20"/>
                <w:lang w:val="el-GR"/>
              </w:rPr>
              <w:t>Επιλογής</w:t>
            </w:r>
            <w:r>
              <w:rPr>
                <w:rFonts w:ascii="Calibri" w:hAnsi="Calibri" w:cs="Arial"/>
                <w:b/>
                <w:sz w:val="20"/>
                <w:szCs w:val="20"/>
                <w:lang w:val="el-GR"/>
              </w:rPr>
              <w:t>)</w:t>
            </w:r>
            <w:bookmarkStart w:id="1" w:name="_GoBack"/>
            <w:bookmarkEnd w:id="1"/>
          </w:p>
        </w:tc>
      </w:tr>
      <w:tr w:rsidR="000F4FD4" w:rsidRPr="00C21B33" w14:paraId="725663F0" w14:textId="77777777" w:rsidTr="007673F3">
        <w:trPr>
          <w:trHeight w:val="375"/>
        </w:trPr>
        <w:tc>
          <w:tcPr>
            <w:tcW w:w="3205" w:type="dxa"/>
            <w:shd w:val="clear" w:color="auto" w:fill="DDD9C3" w:themeFill="background2" w:themeFillShade="E6"/>
            <w:vAlign w:val="center"/>
          </w:tcPr>
          <w:p w14:paraId="6495612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51BD9DAA" w14:textId="139E1A65" w:rsidR="000F4FD4" w:rsidRPr="003A1CD3" w:rsidRDefault="003A1CD3" w:rsidP="007673F3">
            <w:pPr>
              <w:rPr>
                <w:rFonts w:ascii="Calibri" w:hAnsi="Calibri" w:cs="Arial"/>
                <w:sz w:val="20"/>
                <w:szCs w:val="20"/>
                <w:lang w:val="el-GR"/>
              </w:rPr>
            </w:pPr>
            <w:r w:rsidRPr="003A1CD3">
              <w:rPr>
                <w:rFonts w:ascii="Calibri" w:hAnsi="Calibri" w:cs="Arial"/>
                <w:b/>
                <w:sz w:val="20"/>
                <w:szCs w:val="20"/>
                <w:lang w:val="el-GR"/>
              </w:rPr>
              <w:t>ΣΥΜΠΕΡΙΦΟΡΑ ΚΑΤΑΝΑΛΩΤΗ ΚΑΙ ΜΕΣΑ ΚΟΙΝΩΝΙΚΗΣ ΔΙΚΤΥΩΣΗΣ</w:t>
            </w:r>
          </w:p>
        </w:tc>
      </w:tr>
      <w:tr w:rsidR="000F4FD4" w:rsidRPr="00705AAD" w14:paraId="794CC8A3" w14:textId="77777777" w:rsidTr="007673F3">
        <w:trPr>
          <w:trHeight w:val="196"/>
        </w:trPr>
        <w:tc>
          <w:tcPr>
            <w:tcW w:w="5637" w:type="dxa"/>
            <w:gridSpan w:val="3"/>
            <w:shd w:val="clear" w:color="auto" w:fill="DDD9C3" w:themeFill="background2" w:themeFillShade="E6"/>
            <w:vAlign w:val="center"/>
          </w:tcPr>
          <w:p w14:paraId="7744DE9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81BBF4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B86468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6E9BDA1" w14:textId="77777777" w:rsidTr="007673F3">
        <w:trPr>
          <w:trHeight w:val="194"/>
        </w:trPr>
        <w:tc>
          <w:tcPr>
            <w:tcW w:w="5637" w:type="dxa"/>
            <w:gridSpan w:val="3"/>
          </w:tcPr>
          <w:p w14:paraId="11BA1160" w14:textId="20B0C2C0" w:rsidR="000F4FD4" w:rsidRPr="00705AAD" w:rsidRDefault="003A1CD3" w:rsidP="007673F3">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14:paraId="2A39429A" w14:textId="382C08A8" w:rsidR="000F4FD4" w:rsidRPr="00705AAD" w:rsidRDefault="003A1CD3"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71BCE6A8" w14:textId="0C54E4C2" w:rsidR="000F4FD4" w:rsidRPr="00705AAD" w:rsidRDefault="003A1CD3" w:rsidP="007673F3">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0F4FD4" w:rsidRPr="00705AAD" w14:paraId="2AA902F9" w14:textId="77777777" w:rsidTr="007673F3">
        <w:trPr>
          <w:trHeight w:val="194"/>
        </w:trPr>
        <w:tc>
          <w:tcPr>
            <w:tcW w:w="5637" w:type="dxa"/>
            <w:gridSpan w:val="3"/>
          </w:tcPr>
          <w:p w14:paraId="001CBA69"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6927F76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D4C1406" w14:textId="77777777" w:rsidR="000F4FD4" w:rsidRPr="00705AAD" w:rsidRDefault="000F4FD4" w:rsidP="007673F3">
            <w:pPr>
              <w:rPr>
                <w:rFonts w:ascii="Calibri" w:hAnsi="Calibri" w:cs="Arial"/>
                <w:color w:val="002060"/>
                <w:sz w:val="20"/>
                <w:szCs w:val="20"/>
                <w:lang w:val="el-GR"/>
              </w:rPr>
            </w:pPr>
          </w:p>
        </w:tc>
      </w:tr>
      <w:tr w:rsidR="000F4FD4" w:rsidRPr="00705AAD" w14:paraId="1342D29E" w14:textId="77777777" w:rsidTr="007673F3">
        <w:trPr>
          <w:trHeight w:val="194"/>
        </w:trPr>
        <w:tc>
          <w:tcPr>
            <w:tcW w:w="5637" w:type="dxa"/>
            <w:gridSpan w:val="3"/>
          </w:tcPr>
          <w:p w14:paraId="30E3C74D"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2D619B5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490D4DD" w14:textId="77777777" w:rsidR="000F4FD4" w:rsidRPr="00705AAD" w:rsidRDefault="000F4FD4" w:rsidP="007673F3">
            <w:pPr>
              <w:rPr>
                <w:rFonts w:ascii="Calibri" w:hAnsi="Calibri" w:cs="Arial"/>
                <w:color w:val="002060"/>
                <w:sz w:val="20"/>
                <w:szCs w:val="20"/>
                <w:lang w:val="el-GR"/>
              </w:rPr>
            </w:pPr>
          </w:p>
        </w:tc>
      </w:tr>
      <w:tr w:rsidR="000F4FD4" w:rsidRPr="00C21B33" w14:paraId="0962F267" w14:textId="77777777" w:rsidTr="007673F3">
        <w:trPr>
          <w:trHeight w:val="194"/>
        </w:trPr>
        <w:tc>
          <w:tcPr>
            <w:tcW w:w="5637" w:type="dxa"/>
            <w:gridSpan w:val="3"/>
            <w:shd w:val="clear" w:color="auto" w:fill="DDD9C3" w:themeFill="background2" w:themeFillShade="E6"/>
          </w:tcPr>
          <w:p w14:paraId="0596B0F2"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10EFA9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6AF97E5" w14:textId="77777777" w:rsidR="000F4FD4" w:rsidRPr="00705AAD" w:rsidRDefault="000F4FD4" w:rsidP="007673F3">
            <w:pPr>
              <w:rPr>
                <w:rFonts w:ascii="Calibri" w:hAnsi="Calibri" w:cs="Arial"/>
                <w:color w:val="002060"/>
                <w:sz w:val="20"/>
                <w:szCs w:val="20"/>
                <w:lang w:val="el-GR"/>
              </w:rPr>
            </w:pPr>
          </w:p>
        </w:tc>
      </w:tr>
      <w:tr w:rsidR="000F4FD4" w:rsidRPr="007E6482" w14:paraId="455EA861" w14:textId="77777777" w:rsidTr="007673F3">
        <w:trPr>
          <w:trHeight w:val="599"/>
        </w:trPr>
        <w:tc>
          <w:tcPr>
            <w:tcW w:w="3205" w:type="dxa"/>
            <w:shd w:val="clear" w:color="auto" w:fill="DDD9C3" w:themeFill="background2" w:themeFillShade="E6"/>
          </w:tcPr>
          <w:p w14:paraId="33FA1FED"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1DA79E04"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265CDE7"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5698F793" w14:textId="20E762DD" w:rsidR="000F4FD4" w:rsidRPr="00705AAD" w:rsidRDefault="003A1CD3" w:rsidP="007673F3">
            <w:pPr>
              <w:rPr>
                <w:rFonts w:ascii="Calibri" w:hAnsi="Calibri" w:cs="Arial"/>
                <w:color w:val="002060"/>
                <w:sz w:val="20"/>
                <w:szCs w:val="20"/>
                <w:lang w:val="el-GR"/>
              </w:rPr>
            </w:pPr>
            <w:r>
              <w:rPr>
                <w:rFonts w:ascii="Calibri" w:hAnsi="Calibri" w:cs="Arial"/>
                <w:color w:val="002060"/>
                <w:sz w:val="20"/>
                <w:szCs w:val="20"/>
                <w:lang w:val="el-GR"/>
              </w:rPr>
              <w:t>ΜΕ</w:t>
            </w:r>
          </w:p>
        </w:tc>
      </w:tr>
      <w:tr w:rsidR="000F4FD4" w:rsidRPr="00705AAD" w14:paraId="7BF71917" w14:textId="77777777" w:rsidTr="007673F3">
        <w:tc>
          <w:tcPr>
            <w:tcW w:w="3205" w:type="dxa"/>
            <w:shd w:val="clear" w:color="auto" w:fill="DDD9C3" w:themeFill="background2" w:themeFillShade="E6"/>
          </w:tcPr>
          <w:p w14:paraId="5B6E733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74801D8"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607B79A8" w14:textId="77777777" w:rsidR="000F4FD4" w:rsidRPr="00705AAD" w:rsidRDefault="000F4FD4" w:rsidP="007673F3">
            <w:pPr>
              <w:rPr>
                <w:rFonts w:ascii="Calibri" w:hAnsi="Calibri" w:cs="Arial"/>
                <w:color w:val="002060"/>
                <w:sz w:val="20"/>
                <w:szCs w:val="20"/>
                <w:lang w:val="el-GR"/>
              </w:rPr>
            </w:pPr>
          </w:p>
        </w:tc>
      </w:tr>
      <w:tr w:rsidR="000F4FD4" w:rsidRPr="00705AAD" w14:paraId="49D58E09" w14:textId="77777777" w:rsidTr="007673F3">
        <w:tc>
          <w:tcPr>
            <w:tcW w:w="3205" w:type="dxa"/>
            <w:shd w:val="clear" w:color="auto" w:fill="DDD9C3" w:themeFill="background2" w:themeFillShade="E6"/>
          </w:tcPr>
          <w:p w14:paraId="518A793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485A4352" w14:textId="36956FD4" w:rsidR="000F4FD4" w:rsidRPr="003A1CD3" w:rsidRDefault="003A1CD3" w:rsidP="007673F3">
            <w:pPr>
              <w:rPr>
                <w:rFonts w:ascii="Calibri" w:hAnsi="Calibri" w:cs="Arial"/>
                <w:color w:val="002060"/>
                <w:sz w:val="20"/>
                <w:szCs w:val="20"/>
                <w:lang w:val="el-GR"/>
              </w:rPr>
            </w:pPr>
            <w:r>
              <w:rPr>
                <w:rFonts w:ascii="Calibri" w:hAnsi="Calibri" w:cs="Arial"/>
                <w:color w:val="002060"/>
                <w:sz w:val="20"/>
                <w:szCs w:val="20"/>
                <w:lang w:val="el-GR"/>
              </w:rPr>
              <w:t>Ελληνική</w:t>
            </w:r>
          </w:p>
        </w:tc>
      </w:tr>
      <w:tr w:rsidR="000F4FD4" w:rsidRPr="003A1CD3" w14:paraId="040E8D44" w14:textId="77777777" w:rsidTr="007673F3">
        <w:tc>
          <w:tcPr>
            <w:tcW w:w="3205" w:type="dxa"/>
            <w:shd w:val="clear" w:color="auto" w:fill="DDD9C3" w:themeFill="background2" w:themeFillShade="E6"/>
          </w:tcPr>
          <w:p w14:paraId="20B6C2A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E56D3F8" w14:textId="740CED91" w:rsidR="000F4FD4" w:rsidRPr="00705AAD" w:rsidRDefault="003A1CD3" w:rsidP="007673F3">
            <w:pPr>
              <w:rPr>
                <w:rFonts w:ascii="Calibri" w:hAnsi="Calibri" w:cs="Arial"/>
                <w:color w:val="002060"/>
                <w:sz w:val="20"/>
                <w:szCs w:val="20"/>
                <w:lang w:val="el-GR"/>
              </w:rPr>
            </w:pPr>
            <w:r>
              <w:rPr>
                <w:rFonts w:ascii="Calibri" w:hAnsi="Calibri" w:cs="Arial"/>
                <w:color w:val="002060"/>
                <w:sz w:val="20"/>
                <w:szCs w:val="20"/>
                <w:lang w:val="el-GR"/>
              </w:rPr>
              <w:t>Ναι (στην αγγλική)</w:t>
            </w:r>
          </w:p>
        </w:tc>
      </w:tr>
      <w:tr w:rsidR="000F4FD4" w:rsidRPr="00705AAD" w14:paraId="5CF239F9" w14:textId="77777777" w:rsidTr="007673F3">
        <w:tc>
          <w:tcPr>
            <w:tcW w:w="3205" w:type="dxa"/>
            <w:shd w:val="clear" w:color="auto" w:fill="DDD9C3" w:themeFill="background2" w:themeFillShade="E6"/>
          </w:tcPr>
          <w:p w14:paraId="3D4E17B6"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7F068D2"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53A6DEB2" w14:textId="77777777" w:rsidR="000F4FD4" w:rsidRPr="00705AAD" w:rsidRDefault="000F4FD4" w:rsidP="001D437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A35AC6B" w14:textId="77777777" w:rsidTr="00305D37">
        <w:tc>
          <w:tcPr>
            <w:tcW w:w="8472" w:type="dxa"/>
            <w:gridSpan w:val="2"/>
            <w:tcBorders>
              <w:bottom w:val="nil"/>
            </w:tcBorders>
            <w:shd w:val="clear" w:color="auto" w:fill="DDD9C3" w:themeFill="background2" w:themeFillShade="E6"/>
          </w:tcPr>
          <w:p w14:paraId="43BA3951"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C21B33" w14:paraId="68EA24D6" w14:textId="77777777" w:rsidTr="00305D37">
        <w:tc>
          <w:tcPr>
            <w:tcW w:w="8472" w:type="dxa"/>
            <w:gridSpan w:val="2"/>
            <w:tcBorders>
              <w:top w:val="nil"/>
            </w:tcBorders>
            <w:shd w:val="clear" w:color="auto" w:fill="DDD9C3" w:themeFill="background2" w:themeFillShade="E6"/>
          </w:tcPr>
          <w:p w14:paraId="5824767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9E174CC"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94A671D" w14:textId="77777777" w:rsidR="000F4FD4" w:rsidRPr="00705AAD" w:rsidRDefault="000F4FD4" w:rsidP="001D437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2662956F" w14:textId="77777777" w:rsidR="000F4FD4" w:rsidRPr="00F21D37" w:rsidRDefault="000F4FD4" w:rsidP="001D437C">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F0B8B42" w14:textId="77777777" w:rsidR="000F4FD4" w:rsidRPr="00705AAD" w:rsidRDefault="000F4FD4" w:rsidP="001D437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C21B33" w14:paraId="21DC9682" w14:textId="77777777" w:rsidTr="00305D37">
        <w:tc>
          <w:tcPr>
            <w:tcW w:w="8472" w:type="dxa"/>
            <w:gridSpan w:val="2"/>
          </w:tcPr>
          <w:p w14:paraId="799418FB" w14:textId="77777777" w:rsidR="000F4FD4" w:rsidRPr="002449D6" w:rsidRDefault="000F4FD4" w:rsidP="002449D6">
            <w:pPr>
              <w:jc w:val="both"/>
              <w:rPr>
                <w:rFonts w:ascii="Calibri" w:eastAsia="Calibri" w:hAnsi="Calibri"/>
                <w:color w:val="002060"/>
                <w:sz w:val="20"/>
                <w:szCs w:val="20"/>
                <w:lang w:val="el-GR"/>
              </w:rPr>
            </w:pPr>
          </w:p>
          <w:p w14:paraId="1F8C50AE" w14:textId="20B7EFBB" w:rsidR="002449D6" w:rsidRPr="002449D6" w:rsidRDefault="00D77064" w:rsidP="002449D6">
            <w:pPr>
              <w:jc w:val="both"/>
              <w:rPr>
                <w:rFonts w:ascii="Calibri" w:eastAsia="Calibri" w:hAnsi="Calibri"/>
                <w:color w:val="002060"/>
                <w:sz w:val="20"/>
                <w:szCs w:val="20"/>
                <w:lang w:val="el-GR"/>
              </w:rPr>
            </w:pPr>
            <w:r w:rsidRPr="002449D6">
              <w:rPr>
                <w:rFonts w:ascii="Calibri" w:eastAsia="Calibri" w:hAnsi="Calibri"/>
                <w:color w:val="002060"/>
                <w:sz w:val="20"/>
                <w:szCs w:val="20"/>
                <w:lang w:val="el-GR"/>
              </w:rPr>
              <w:t>Το</w:t>
            </w:r>
            <w:r w:rsidR="00747B4F">
              <w:rPr>
                <w:rFonts w:ascii="Calibri" w:eastAsia="Calibri" w:hAnsi="Calibri"/>
                <w:color w:val="002060"/>
                <w:sz w:val="20"/>
                <w:szCs w:val="20"/>
                <w:lang w:val="el-GR"/>
              </w:rPr>
              <w:t xml:space="preserve"> </w:t>
            </w:r>
            <w:r w:rsidRPr="00747B4F">
              <w:rPr>
                <w:rFonts w:ascii="Calibri" w:eastAsia="Calibri" w:hAnsi="Calibri"/>
                <w:color w:val="002060"/>
                <w:sz w:val="20"/>
                <w:szCs w:val="20"/>
                <w:lang w:val="el-GR"/>
              </w:rPr>
              <w:t>μάθημα αποτελεί μάθημα εξειδίκευσης στο ζωτικό αντικείμενο της συμπεριφοράς καταναλωτή και μέσα κοινωνική δικτύωσης. Δ</w:t>
            </w:r>
            <w:r w:rsidRPr="002449D6">
              <w:rPr>
                <w:rFonts w:ascii="Calibri" w:eastAsia="Calibri" w:hAnsi="Calibri"/>
                <w:color w:val="002060"/>
                <w:sz w:val="20"/>
                <w:szCs w:val="20"/>
                <w:lang w:val="el-GR"/>
              </w:rPr>
              <w:t xml:space="preserve">είχνει με ποιόν τρόπο τα κοινωνικά μέσα ταιριάζουν και συμπληρώνουν την εργαλειοθήκη του </w:t>
            </w:r>
            <w:proofErr w:type="spellStart"/>
            <w:r w:rsidRPr="002449D6">
              <w:rPr>
                <w:rFonts w:ascii="Calibri" w:eastAsia="Calibri" w:hAnsi="Calibri"/>
                <w:color w:val="002060"/>
                <w:sz w:val="20"/>
                <w:szCs w:val="20"/>
                <w:lang w:val="el-GR"/>
              </w:rPr>
              <w:t>μαρκετίστα</w:t>
            </w:r>
            <w:proofErr w:type="spellEnd"/>
            <w:r w:rsidRPr="002449D6">
              <w:rPr>
                <w:rFonts w:ascii="Calibri" w:eastAsia="Calibri" w:hAnsi="Calibri"/>
                <w:color w:val="002060"/>
                <w:sz w:val="20"/>
                <w:szCs w:val="20"/>
                <w:lang w:val="el-GR"/>
              </w:rPr>
              <w:t>.</w:t>
            </w:r>
            <w:r w:rsidR="00747B4F">
              <w:rPr>
                <w:rFonts w:ascii="Calibri" w:eastAsia="Calibri" w:hAnsi="Calibri"/>
                <w:color w:val="002060"/>
                <w:sz w:val="20"/>
                <w:szCs w:val="20"/>
                <w:lang w:val="el-GR"/>
              </w:rPr>
              <w:t xml:space="preserve"> </w:t>
            </w:r>
            <w:r w:rsidRPr="002449D6">
              <w:rPr>
                <w:rFonts w:ascii="Calibri" w:eastAsia="Calibri" w:hAnsi="Calibri"/>
                <w:color w:val="002060"/>
                <w:sz w:val="20"/>
                <w:szCs w:val="20"/>
                <w:lang w:val="el-GR"/>
              </w:rPr>
              <w:t>Η ύλη του μαθήματος στοχεύει στο συνδυασμό της ουσιαστικής θεωρίας με πρακτικές εφαρμογές.</w:t>
            </w:r>
            <w:r w:rsidR="00747B4F">
              <w:rPr>
                <w:rFonts w:ascii="Calibri" w:eastAsia="Calibri" w:hAnsi="Calibri"/>
                <w:color w:val="002060"/>
                <w:sz w:val="20"/>
                <w:szCs w:val="20"/>
                <w:lang w:val="el-GR"/>
              </w:rPr>
              <w:t xml:space="preserve"> </w:t>
            </w:r>
            <w:r w:rsidRPr="002449D6">
              <w:rPr>
                <w:rFonts w:ascii="Calibri" w:eastAsia="Calibri" w:hAnsi="Calibri"/>
                <w:color w:val="002060"/>
                <w:sz w:val="20"/>
                <w:szCs w:val="20"/>
                <w:lang w:val="el-GR"/>
              </w:rPr>
              <w:t xml:space="preserve">Περιλαμβάνει θέματα </w:t>
            </w:r>
            <w:r w:rsidR="00D71F28" w:rsidRPr="002449D6">
              <w:rPr>
                <w:rFonts w:ascii="Calibri" w:eastAsia="Calibri" w:hAnsi="Calibri"/>
                <w:color w:val="002060"/>
                <w:sz w:val="20"/>
                <w:szCs w:val="20"/>
                <w:lang w:val="el-GR"/>
              </w:rPr>
              <w:t xml:space="preserve">σχετικά με το </w:t>
            </w:r>
            <w:r w:rsidRPr="002449D6">
              <w:rPr>
                <w:rFonts w:ascii="Calibri" w:eastAsia="Calibri" w:hAnsi="Calibri"/>
                <w:color w:val="002060"/>
                <w:sz w:val="20"/>
                <w:szCs w:val="20"/>
                <w:lang w:val="el-GR"/>
              </w:rPr>
              <w:t>στρατηγικ</w:t>
            </w:r>
            <w:r w:rsidR="00D71F28" w:rsidRPr="002449D6">
              <w:rPr>
                <w:rFonts w:ascii="Calibri" w:eastAsia="Calibri" w:hAnsi="Calibri"/>
                <w:color w:val="002060"/>
                <w:sz w:val="20"/>
                <w:szCs w:val="20"/>
                <w:lang w:val="el-GR"/>
              </w:rPr>
              <w:t>ό</w:t>
            </w:r>
            <w:r w:rsidRPr="002449D6">
              <w:rPr>
                <w:rFonts w:ascii="Calibri" w:eastAsia="Calibri" w:hAnsi="Calibri"/>
                <w:color w:val="002060"/>
                <w:sz w:val="20"/>
                <w:szCs w:val="20"/>
                <w:lang w:val="el-GR"/>
              </w:rPr>
              <w:t xml:space="preserve"> σχεδιασμ</w:t>
            </w:r>
            <w:r w:rsidR="00D71F28" w:rsidRPr="002449D6">
              <w:rPr>
                <w:rFonts w:ascii="Calibri" w:eastAsia="Calibri" w:hAnsi="Calibri"/>
                <w:color w:val="002060"/>
                <w:sz w:val="20"/>
                <w:szCs w:val="20"/>
                <w:lang w:val="el-GR"/>
              </w:rPr>
              <w:t>ό</w:t>
            </w:r>
            <w:r w:rsidRPr="002449D6">
              <w:rPr>
                <w:rFonts w:ascii="Calibri" w:eastAsia="Calibri" w:hAnsi="Calibri"/>
                <w:color w:val="002060"/>
                <w:sz w:val="20"/>
                <w:szCs w:val="20"/>
                <w:lang w:val="el-GR"/>
              </w:rPr>
              <w:t xml:space="preserve"> μάρκετινγκ με μέσα κοινωνικής δικτύωσης, </w:t>
            </w:r>
            <w:r w:rsidR="00D71F28" w:rsidRPr="002449D6">
              <w:rPr>
                <w:rFonts w:ascii="Calibri" w:eastAsia="Calibri" w:hAnsi="Calibri"/>
                <w:color w:val="002060"/>
                <w:sz w:val="20"/>
                <w:szCs w:val="20"/>
                <w:lang w:val="el-GR"/>
              </w:rPr>
              <w:t>με</w:t>
            </w:r>
            <w:r w:rsidRPr="002449D6">
              <w:rPr>
                <w:rFonts w:ascii="Calibri" w:eastAsia="Calibri" w:hAnsi="Calibri"/>
                <w:color w:val="002060"/>
                <w:sz w:val="20"/>
                <w:szCs w:val="20"/>
                <w:lang w:val="el-GR"/>
              </w:rPr>
              <w:t xml:space="preserve"> εφαρμογές επικοινωνιών μάρκετινγκ</w:t>
            </w:r>
            <w:r w:rsidR="00D71F28" w:rsidRPr="002449D6">
              <w:rPr>
                <w:rFonts w:ascii="Calibri" w:eastAsia="Calibri" w:hAnsi="Calibri"/>
                <w:color w:val="002060"/>
                <w:sz w:val="20"/>
                <w:szCs w:val="20"/>
                <w:lang w:val="el-GR"/>
              </w:rPr>
              <w:t xml:space="preserve">, με τη σύνθεση και παραμετροποίηση δεδομένων </w:t>
            </w:r>
            <w:r w:rsidRPr="002449D6">
              <w:rPr>
                <w:rFonts w:ascii="Calibri" w:eastAsia="Calibri" w:hAnsi="Calibri"/>
                <w:color w:val="002060"/>
                <w:sz w:val="20"/>
                <w:szCs w:val="20"/>
                <w:lang w:val="el-GR"/>
              </w:rPr>
              <w:t>κοινωνικών μέσων για να προσφέρει βαθύτερη γνώση της συμπεριφοράς των καταναλωτών. </w:t>
            </w:r>
          </w:p>
          <w:p w14:paraId="1818706E" w14:textId="77777777" w:rsidR="002449D6" w:rsidRPr="002449D6" w:rsidRDefault="002449D6" w:rsidP="002449D6">
            <w:pPr>
              <w:jc w:val="both"/>
              <w:rPr>
                <w:rFonts w:ascii="Calibri" w:eastAsia="Calibri" w:hAnsi="Calibri"/>
                <w:color w:val="002060"/>
                <w:sz w:val="20"/>
                <w:szCs w:val="20"/>
                <w:lang w:val="el-GR"/>
              </w:rPr>
            </w:pPr>
          </w:p>
          <w:p w14:paraId="6C1F87D6" w14:textId="77777777" w:rsidR="002449D6" w:rsidRPr="00341AE4" w:rsidRDefault="002449D6" w:rsidP="002449D6">
            <w:pPr>
              <w:jc w:val="both"/>
              <w:rPr>
                <w:rFonts w:ascii="Calibri" w:eastAsia="Calibri" w:hAnsi="Calibri"/>
                <w:color w:val="002060"/>
                <w:sz w:val="20"/>
                <w:szCs w:val="20"/>
                <w:lang w:val="el-GR"/>
              </w:rPr>
            </w:pPr>
            <w:r w:rsidRPr="00341AE4">
              <w:rPr>
                <w:rFonts w:ascii="Calibri" w:eastAsia="Calibri" w:hAnsi="Calibri"/>
                <w:color w:val="002060"/>
                <w:sz w:val="20"/>
                <w:szCs w:val="20"/>
                <w:lang w:val="el-GR"/>
              </w:rPr>
              <w:t xml:space="preserve">Με την επιτυχή </w:t>
            </w:r>
            <w:proofErr w:type="spellStart"/>
            <w:r w:rsidRPr="00341AE4">
              <w:rPr>
                <w:rFonts w:ascii="Calibri" w:eastAsia="Calibri" w:hAnsi="Calibri"/>
                <w:color w:val="002060"/>
                <w:sz w:val="20"/>
                <w:szCs w:val="20"/>
                <w:lang w:val="el-GR"/>
              </w:rPr>
              <w:t>ολοκλήρωση</w:t>
            </w:r>
            <w:proofErr w:type="spellEnd"/>
            <w:r w:rsidRPr="00341AE4">
              <w:rPr>
                <w:rFonts w:ascii="Calibri" w:eastAsia="Calibri" w:hAnsi="Calibri"/>
                <w:color w:val="002060"/>
                <w:sz w:val="20"/>
                <w:szCs w:val="20"/>
                <w:lang w:val="el-GR"/>
              </w:rPr>
              <w:t xml:space="preserve"> της </w:t>
            </w:r>
            <w:proofErr w:type="spellStart"/>
            <w:r w:rsidRPr="00341AE4">
              <w:rPr>
                <w:rFonts w:ascii="Calibri" w:eastAsia="Calibri" w:hAnsi="Calibri"/>
                <w:color w:val="002060"/>
                <w:sz w:val="20"/>
                <w:szCs w:val="20"/>
                <w:lang w:val="el-GR"/>
              </w:rPr>
              <w:t>ενότητας</w:t>
            </w:r>
            <w:proofErr w:type="spellEnd"/>
            <w:r w:rsidRPr="00341AE4">
              <w:rPr>
                <w:rFonts w:ascii="Calibri" w:eastAsia="Calibri" w:hAnsi="Calibri"/>
                <w:color w:val="002060"/>
                <w:sz w:val="20"/>
                <w:szCs w:val="20"/>
                <w:lang w:val="el-GR"/>
              </w:rPr>
              <w:t xml:space="preserve"> </w:t>
            </w:r>
            <w:proofErr w:type="spellStart"/>
            <w:r w:rsidRPr="00341AE4">
              <w:rPr>
                <w:rFonts w:ascii="Calibri" w:eastAsia="Calibri" w:hAnsi="Calibri"/>
                <w:color w:val="002060"/>
                <w:sz w:val="20"/>
                <w:szCs w:val="20"/>
                <w:lang w:val="el-GR"/>
              </w:rPr>
              <w:t>αυτής</w:t>
            </w:r>
            <w:proofErr w:type="spellEnd"/>
            <w:r w:rsidRPr="00341AE4">
              <w:rPr>
                <w:rFonts w:ascii="Calibri" w:eastAsia="Calibri" w:hAnsi="Calibri"/>
                <w:color w:val="002060"/>
                <w:sz w:val="20"/>
                <w:szCs w:val="20"/>
                <w:lang w:val="el-GR"/>
              </w:rPr>
              <w:t xml:space="preserve"> ο </w:t>
            </w:r>
            <w:proofErr w:type="spellStart"/>
            <w:r w:rsidRPr="00341AE4">
              <w:rPr>
                <w:rFonts w:ascii="Calibri" w:eastAsia="Calibri" w:hAnsi="Calibri"/>
                <w:color w:val="002060"/>
                <w:sz w:val="20"/>
                <w:szCs w:val="20"/>
                <w:lang w:val="el-GR"/>
              </w:rPr>
              <w:t>φοιτητής</w:t>
            </w:r>
            <w:proofErr w:type="spellEnd"/>
            <w:r w:rsidRPr="00341AE4">
              <w:rPr>
                <w:rFonts w:ascii="Calibri" w:eastAsia="Calibri" w:hAnsi="Calibri"/>
                <w:color w:val="002060"/>
                <w:sz w:val="20"/>
                <w:szCs w:val="20"/>
                <w:lang w:val="el-GR"/>
              </w:rPr>
              <w:t>/</w:t>
            </w:r>
            <w:proofErr w:type="spellStart"/>
            <w:r w:rsidRPr="00341AE4">
              <w:rPr>
                <w:rFonts w:ascii="Calibri" w:eastAsia="Calibri" w:hAnsi="Calibri"/>
                <w:color w:val="002060"/>
                <w:sz w:val="20"/>
                <w:szCs w:val="20"/>
                <w:lang w:val="el-GR"/>
              </w:rPr>
              <w:t>τρια</w:t>
            </w:r>
            <w:proofErr w:type="spellEnd"/>
            <w:r w:rsidRPr="00341AE4">
              <w:rPr>
                <w:rFonts w:ascii="Calibri" w:eastAsia="Calibri" w:hAnsi="Calibri"/>
                <w:color w:val="002060"/>
                <w:sz w:val="20"/>
                <w:szCs w:val="20"/>
                <w:lang w:val="el-GR"/>
              </w:rPr>
              <w:t xml:space="preserve"> θα </w:t>
            </w:r>
            <w:proofErr w:type="spellStart"/>
            <w:r w:rsidRPr="00341AE4">
              <w:rPr>
                <w:rFonts w:ascii="Calibri" w:eastAsia="Calibri" w:hAnsi="Calibri"/>
                <w:color w:val="002060"/>
                <w:sz w:val="20"/>
                <w:szCs w:val="20"/>
                <w:lang w:val="el-GR"/>
              </w:rPr>
              <w:t>είναι</w:t>
            </w:r>
            <w:proofErr w:type="spellEnd"/>
            <w:r w:rsidRPr="00341AE4">
              <w:rPr>
                <w:rFonts w:ascii="Calibri" w:eastAsia="Calibri" w:hAnsi="Calibri"/>
                <w:color w:val="002060"/>
                <w:sz w:val="20"/>
                <w:szCs w:val="20"/>
                <w:lang w:val="el-GR"/>
              </w:rPr>
              <w:t xml:space="preserve"> σε </w:t>
            </w:r>
            <w:proofErr w:type="spellStart"/>
            <w:r w:rsidRPr="00341AE4">
              <w:rPr>
                <w:rFonts w:ascii="Calibri" w:eastAsia="Calibri" w:hAnsi="Calibri"/>
                <w:color w:val="002060"/>
                <w:sz w:val="20"/>
                <w:szCs w:val="20"/>
                <w:lang w:val="el-GR"/>
              </w:rPr>
              <w:t>θέση</w:t>
            </w:r>
            <w:proofErr w:type="spellEnd"/>
            <w:r w:rsidRPr="00341AE4">
              <w:rPr>
                <w:rFonts w:ascii="Calibri" w:eastAsia="Calibri" w:hAnsi="Calibri"/>
                <w:color w:val="002060"/>
                <w:sz w:val="20"/>
                <w:szCs w:val="20"/>
                <w:lang w:val="el-GR"/>
              </w:rPr>
              <w:t xml:space="preserve">: </w:t>
            </w:r>
          </w:p>
          <w:p w14:paraId="1E773EDE" w14:textId="77777777" w:rsidR="002449D6" w:rsidRPr="002449D6" w:rsidRDefault="002449D6" w:rsidP="001D437C">
            <w:pPr>
              <w:pStyle w:val="ListParagraph"/>
              <w:numPr>
                <w:ilvl w:val="0"/>
                <w:numId w:val="3"/>
              </w:numPr>
              <w:jc w:val="both"/>
              <w:rPr>
                <w:rFonts w:eastAsia="Calibri"/>
                <w:color w:val="002060"/>
                <w:sz w:val="20"/>
                <w:szCs w:val="20"/>
              </w:rPr>
            </w:pPr>
            <w:r w:rsidRPr="002449D6">
              <w:rPr>
                <w:rFonts w:eastAsia="Calibri"/>
                <w:color w:val="002060"/>
                <w:sz w:val="20"/>
                <w:szCs w:val="20"/>
              </w:rPr>
              <w:t>Να προσδιορίσει την κοινωνική ταυτότητα</w:t>
            </w:r>
          </w:p>
          <w:p w14:paraId="003395D6" w14:textId="47B63D58" w:rsidR="002449D6" w:rsidRPr="002449D6" w:rsidRDefault="002449D6" w:rsidP="001D437C">
            <w:pPr>
              <w:pStyle w:val="ListParagraph"/>
              <w:numPr>
                <w:ilvl w:val="0"/>
                <w:numId w:val="3"/>
              </w:numPr>
              <w:jc w:val="both"/>
              <w:rPr>
                <w:rFonts w:eastAsia="Calibri"/>
                <w:color w:val="002060"/>
                <w:sz w:val="20"/>
                <w:szCs w:val="20"/>
              </w:rPr>
            </w:pPr>
            <w:r w:rsidRPr="002449D6">
              <w:rPr>
                <w:rFonts w:eastAsia="Calibri"/>
                <w:color w:val="002060"/>
                <w:sz w:val="20"/>
                <w:szCs w:val="20"/>
              </w:rPr>
              <w:t>Να υποστηρίξει τον δικτυωμένο κόσμο</w:t>
            </w:r>
          </w:p>
          <w:p w14:paraId="5A75BEA4" w14:textId="5E45FD1A" w:rsidR="002449D6" w:rsidRPr="002449D6" w:rsidRDefault="002449D6" w:rsidP="001D437C">
            <w:pPr>
              <w:pStyle w:val="ListParagraph"/>
              <w:numPr>
                <w:ilvl w:val="0"/>
                <w:numId w:val="3"/>
              </w:numPr>
              <w:jc w:val="both"/>
              <w:rPr>
                <w:rFonts w:eastAsia="Calibri"/>
                <w:color w:val="002060"/>
                <w:sz w:val="20"/>
                <w:szCs w:val="20"/>
              </w:rPr>
            </w:pPr>
            <w:r w:rsidRPr="002449D6">
              <w:rPr>
                <w:rFonts w:eastAsia="Calibri"/>
                <w:color w:val="002060"/>
                <w:sz w:val="20"/>
                <w:szCs w:val="20"/>
              </w:rPr>
              <w:t>Να περιγράψει και να ταξινομήσει τα κίνητρα και τις απόψεις που επηρεάζουν τις δραστηριότητες των μέσων κοινωνικής δικτύωσης</w:t>
            </w:r>
          </w:p>
          <w:p w14:paraId="6FEF3CD2" w14:textId="77777777" w:rsidR="002449D6" w:rsidRPr="002449D6" w:rsidRDefault="002449D6" w:rsidP="001D437C">
            <w:pPr>
              <w:pStyle w:val="ListParagraph"/>
              <w:numPr>
                <w:ilvl w:val="0"/>
                <w:numId w:val="3"/>
              </w:numPr>
              <w:jc w:val="both"/>
              <w:rPr>
                <w:rFonts w:eastAsia="Calibri"/>
                <w:color w:val="002060"/>
                <w:sz w:val="20"/>
                <w:szCs w:val="20"/>
              </w:rPr>
            </w:pPr>
            <w:r w:rsidRPr="002449D6">
              <w:rPr>
                <w:rFonts w:eastAsia="Calibri"/>
                <w:color w:val="002060"/>
                <w:sz w:val="20"/>
                <w:szCs w:val="20"/>
              </w:rPr>
              <w:lastRenderedPageBreak/>
              <w:t xml:space="preserve">Να συνθέσει τα τμήματα κοινωνικών μέσων </w:t>
            </w:r>
          </w:p>
          <w:p w14:paraId="517958DC" w14:textId="77777777" w:rsidR="002449D6" w:rsidRPr="002449D6" w:rsidRDefault="002449D6" w:rsidP="001D437C">
            <w:pPr>
              <w:pStyle w:val="ListParagraph"/>
              <w:numPr>
                <w:ilvl w:val="0"/>
                <w:numId w:val="3"/>
              </w:numPr>
              <w:jc w:val="both"/>
              <w:rPr>
                <w:rFonts w:eastAsia="Calibri"/>
                <w:color w:val="002060"/>
                <w:sz w:val="20"/>
                <w:szCs w:val="20"/>
              </w:rPr>
            </w:pPr>
            <w:r w:rsidRPr="002449D6">
              <w:rPr>
                <w:rFonts w:eastAsia="Calibri"/>
                <w:color w:val="002060"/>
                <w:sz w:val="20"/>
                <w:szCs w:val="20"/>
              </w:rPr>
              <w:t>Να διαχειριστεί τα κοινωνικά μέσα για την καταναλωτική έρευνα</w:t>
            </w:r>
          </w:p>
          <w:p w14:paraId="3DCBA804" w14:textId="77777777" w:rsidR="002449D6" w:rsidRPr="002449D6" w:rsidRDefault="002449D6" w:rsidP="001D437C">
            <w:pPr>
              <w:pStyle w:val="ListParagraph"/>
              <w:numPr>
                <w:ilvl w:val="0"/>
                <w:numId w:val="3"/>
              </w:numPr>
              <w:jc w:val="both"/>
              <w:rPr>
                <w:rFonts w:eastAsia="Calibri"/>
                <w:color w:val="002060"/>
                <w:sz w:val="20"/>
                <w:szCs w:val="20"/>
              </w:rPr>
            </w:pPr>
            <w:r w:rsidRPr="002449D6">
              <w:rPr>
                <w:rFonts w:eastAsia="Calibri"/>
                <w:color w:val="002060"/>
                <w:sz w:val="20"/>
                <w:szCs w:val="20"/>
              </w:rPr>
              <w:t>Να αξιολογήσει τα κοινωνικά μέσα</w:t>
            </w:r>
          </w:p>
          <w:p w14:paraId="55C02421" w14:textId="4583362D" w:rsidR="00D77064" w:rsidRPr="002449D6" w:rsidRDefault="002449D6" w:rsidP="001D437C">
            <w:pPr>
              <w:pStyle w:val="ListParagraph"/>
              <w:numPr>
                <w:ilvl w:val="0"/>
                <w:numId w:val="3"/>
              </w:numPr>
              <w:jc w:val="both"/>
              <w:rPr>
                <w:rFonts w:eastAsia="Calibri"/>
                <w:color w:val="002060"/>
                <w:sz w:val="20"/>
                <w:szCs w:val="20"/>
              </w:rPr>
            </w:pPr>
            <w:r w:rsidRPr="002449D6">
              <w:rPr>
                <w:rFonts w:eastAsia="Calibri"/>
                <w:color w:val="002060"/>
                <w:sz w:val="20"/>
                <w:szCs w:val="20"/>
              </w:rPr>
              <w:t xml:space="preserve">Να παράγει δεδομένα από τη δικτυωμένη </w:t>
            </w:r>
          </w:p>
          <w:p w14:paraId="7B2DA9EB" w14:textId="77777777" w:rsidR="00F03B25" w:rsidRPr="002449D6" w:rsidRDefault="00F03B25" w:rsidP="002449D6">
            <w:pPr>
              <w:spacing w:after="60"/>
              <w:jc w:val="both"/>
              <w:rPr>
                <w:rFonts w:ascii="Calibri" w:eastAsia="Calibri" w:hAnsi="Calibri"/>
                <w:color w:val="002060"/>
                <w:sz w:val="20"/>
                <w:szCs w:val="20"/>
                <w:lang w:val="el-GR"/>
              </w:rPr>
            </w:pPr>
          </w:p>
        </w:tc>
      </w:tr>
      <w:tr w:rsidR="000F4FD4" w:rsidRPr="00705AAD" w14:paraId="180F41E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686AFB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C21B33" w14:paraId="1A03C33B" w14:textId="77777777" w:rsidTr="00305D37">
        <w:tc>
          <w:tcPr>
            <w:tcW w:w="8472" w:type="dxa"/>
            <w:gridSpan w:val="2"/>
            <w:tcBorders>
              <w:top w:val="nil"/>
              <w:bottom w:val="nil"/>
            </w:tcBorders>
            <w:shd w:val="clear" w:color="auto" w:fill="DDD9C3" w:themeFill="background2" w:themeFillShade="E6"/>
          </w:tcPr>
          <w:p w14:paraId="1C5F95D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6660132"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D65606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5307BE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00E2C0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7ABAE91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F8D298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57F7B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6B7C4D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307E3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0BBB6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C45A98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1784C48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B755D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09CF9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1276C35"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06F257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2FC210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D8B5C70"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C21B33" w14:paraId="57274168" w14:textId="77777777" w:rsidTr="00305D37">
        <w:tc>
          <w:tcPr>
            <w:tcW w:w="8472" w:type="dxa"/>
            <w:gridSpan w:val="2"/>
            <w:tcBorders>
              <w:bottom w:val="single" w:sz="4" w:space="0" w:color="auto"/>
            </w:tcBorders>
          </w:tcPr>
          <w:p w14:paraId="124890BE" w14:textId="77777777" w:rsidR="000F4FD4" w:rsidRPr="00705AAD" w:rsidRDefault="000F4FD4" w:rsidP="00305D37">
            <w:pPr>
              <w:rPr>
                <w:rFonts w:ascii="Calibri" w:hAnsi="Calibri" w:cs="Arial"/>
                <w:color w:val="002060"/>
                <w:sz w:val="20"/>
                <w:szCs w:val="20"/>
                <w:lang w:val="el-GR"/>
              </w:rPr>
            </w:pPr>
          </w:p>
          <w:p w14:paraId="6FC9E2A0" w14:textId="77777777" w:rsidR="002449D6" w:rsidRPr="00B43030" w:rsidRDefault="002449D6" w:rsidP="001D437C">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 xml:space="preserve">Αναζήτηση, ανάλυση και σύνθεση δεδομένων και πληροφοριών, με τη χρήση και των απαραίτητων τεχνολογιών </w:t>
            </w:r>
          </w:p>
          <w:p w14:paraId="2F07FBE7" w14:textId="77777777" w:rsidR="002449D6" w:rsidRPr="00B43030" w:rsidRDefault="002449D6" w:rsidP="001D437C">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Αυτόνομη εργασία</w:t>
            </w:r>
          </w:p>
          <w:p w14:paraId="6057966C" w14:textId="77777777" w:rsidR="002449D6" w:rsidRPr="00B43030" w:rsidRDefault="002449D6" w:rsidP="001D437C">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Ομαδική εργασία</w:t>
            </w:r>
          </w:p>
          <w:p w14:paraId="1B328E58" w14:textId="77777777" w:rsidR="002449D6" w:rsidRPr="00B43030" w:rsidRDefault="002449D6" w:rsidP="001D437C">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 xml:space="preserve">Σχεδιασμός και διαχείριση έργων </w:t>
            </w:r>
          </w:p>
          <w:p w14:paraId="7D8B8907" w14:textId="77777777" w:rsidR="002449D6" w:rsidRPr="00B43030" w:rsidRDefault="002449D6" w:rsidP="001D437C">
            <w:pPr>
              <w:pStyle w:val="ListParagraph"/>
              <w:widowControl w:val="0"/>
              <w:numPr>
                <w:ilvl w:val="0"/>
                <w:numId w:val="4"/>
              </w:numPr>
              <w:autoSpaceDE w:val="0"/>
              <w:autoSpaceDN w:val="0"/>
              <w:adjustRightInd w:val="0"/>
              <w:rPr>
                <w:rFonts w:eastAsia="Calibri"/>
                <w:color w:val="002060"/>
                <w:sz w:val="20"/>
                <w:szCs w:val="20"/>
              </w:rPr>
            </w:pPr>
            <w:r w:rsidRPr="00B43030">
              <w:rPr>
                <w:rFonts w:eastAsia="Calibri"/>
                <w:color w:val="002060"/>
                <w:sz w:val="20"/>
                <w:szCs w:val="20"/>
              </w:rPr>
              <w:t>Προαγωγή της ελεύθερης, δημιουργικής και επαγωγικής σκέψης</w:t>
            </w:r>
          </w:p>
          <w:p w14:paraId="2B4A2983" w14:textId="77777777" w:rsidR="000F4FD4" w:rsidRPr="00705AAD" w:rsidRDefault="000F4FD4" w:rsidP="002449D6">
            <w:pPr>
              <w:widowControl w:val="0"/>
              <w:autoSpaceDE w:val="0"/>
              <w:autoSpaceDN w:val="0"/>
              <w:adjustRightInd w:val="0"/>
              <w:rPr>
                <w:rFonts w:ascii="Calibri" w:hAnsi="Calibri" w:cs="Arial"/>
                <w:i/>
                <w:sz w:val="16"/>
                <w:szCs w:val="16"/>
                <w:lang w:val="el-GR"/>
              </w:rPr>
            </w:pPr>
          </w:p>
        </w:tc>
      </w:tr>
    </w:tbl>
    <w:p w14:paraId="1805232D" w14:textId="77777777" w:rsidR="000F4FD4" w:rsidRPr="00705AAD" w:rsidRDefault="000F4FD4" w:rsidP="00D631FB">
      <w:pPr>
        <w:widowControl w:val="0"/>
        <w:autoSpaceDE w:val="0"/>
        <w:autoSpaceDN w:val="0"/>
        <w:adjustRightInd w:val="0"/>
        <w:spacing w:before="120" w:after="200" w:line="276" w:lineRule="auto"/>
        <w:ind w:left="360"/>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5"/>
        <w:gridCol w:w="27"/>
      </w:tblGrid>
      <w:tr w:rsidR="00D631FB" w:rsidRPr="00F21D37" w14:paraId="7BE9FFBC" w14:textId="77777777" w:rsidTr="00D631FB">
        <w:trPr>
          <w:gridAfter w:val="1"/>
          <w:wAfter w:w="27" w:type="dxa"/>
        </w:trPr>
        <w:tc>
          <w:tcPr>
            <w:tcW w:w="8472" w:type="dxa"/>
            <w:tcBorders>
              <w:left w:val="nil"/>
              <w:right w:val="nil"/>
            </w:tcBorders>
          </w:tcPr>
          <w:p w14:paraId="18233A82" w14:textId="77777777" w:rsidR="00D631FB" w:rsidRDefault="00D631FB" w:rsidP="007673F3">
            <w:pPr>
              <w:rPr>
                <w:rFonts w:ascii="Calibri" w:eastAsia="Calibri" w:hAnsi="Calibri"/>
                <w:iCs/>
                <w:color w:val="002060"/>
                <w:lang w:val="el-GR"/>
              </w:rPr>
            </w:pPr>
          </w:p>
          <w:p w14:paraId="1A8859CE" w14:textId="77777777" w:rsidR="00D631FB" w:rsidRDefault="00D631FB" w:rsidP="001D437C">
            <w:pPr>
              <w:pStyle w:val="ListParagraph"/>
              <w:numPr>
                <w:ilvl w:val="0"/>
                <w:numId w:val="1"/>
              </w:numPr>
              <w:rPr>
                <w:rFonts w:eastAsia="Calibri"/>
                <w:iCs/>
                <w:color w:val="002060"/>
              </w:rPr>
            </w:pPr>
            <w:r w:rsidRPr="00D631FB">
              <w:rPr>
                <w:rFonts w:cs="Arial"/>
                <w:b/>
                <w:color w:val="000000"/>
              </w:rPr>
              <w:t>ΠΕΡΙΕΧΟΜΕΝΟ ΜΑΘΗΜΑΤΟΣ</w:t>
            </w:r>
          </w:p>
        </w:tc>
      </w:tr>
      <w:tr w:rsidR="000F4FD4" w:rsidRPr="0014002D" w14:paraId="467458C8" w14:textId="77777777" w:rsidTr="007673F3">
        <w:tc>
          <w:tcPr>
            <w:tcW w:w="8472" w:type="dxa"/>
            <w:gridSpan w:val="2"/>
          </w:tcPr>
          <w:p w14:paraId="0A990934" w14:textId="77777777" w:rsidR="0014002D" w:rsidRPr="00F72477" w:rsidRDefault="0014002D" w:rsidP="001D437C">
            <w:pPr>
              <w:pStyle w:val="ListParagraph"/>
              <w:numPr>
                <w:ilvl w:val="1"/>
                <w:numId w:val="5"/>
              </w:numPr>
              <w:rPr>
                <w:rFonts w:eastAsia="Calibri"/>
                <w:iCs/>
                <w:color w:val="002060"/>
              </w:rPr>
            </w:pPr>
            <w:r w:rsidRPr="00F72477">
              <w:rPr>
                <w:rFonts w:eastAsia="Calibri"/>
                <w:iCs/>
                <w:color w:val="002060"/>
              </w:rPr>
              <w:t>Κοινωνικοί Καταναλωτές</w:t>
            </w:r>
          </w:p>
          <w:p w14:paraId="4049AB27" w14:textId="51D577DD" w:rsidR="00F72477" w:rsidRPr="00F72477" w:rsidRDefault="0014002D" w:rsidP="001D437C">
            <w:pPr>
              <w:pStyle w:val="ListParagraph"/>
              <w:numPr>
                <w:ilvl w:val="1"/>
                <w:numId w:val="5"/>
              </w:numPr>
              <w:rPr>
                <w:rFonts w:eastAsia="Calibri"/>
                <w:iCs/>
                <w:color w:val="002060"/>
              </w:rPr>
            </w:pPr>
            <w:proofErr w:type="spellStart"/>
            <w:r w:rsidRPr="00F72477">
              <w:rPr>
                <w:rFonts w:eastAsia="Calibri"/>
                <w:iCs/>
                <w:color w:val="002060"/>
              </w:rPr>
              <w:t>Τμηματοποίηση</w:t>
            </w:r>
            <w:proofErr w:type="spellEnd"/>
            <w:r w:rsidRPr="00F72477">
              <w:rPr>
                <w:rFonts w:eastAsia="Calibri"/>
                <w:iCs/>
                <w:color w:val="002060"/>
              </w:rPr>
              <w:t xml:space="preserve"> και </w:t>
            </w:r>
            <w:proofErr w:type="spellStart"/>
            <w:r w:rsidRPr="00F72477">
              <w:rPr>
                <w:rFonts w:eastAsia="Calibri"/>
                <w:iCs/>
                <w:color w:val="002060"/>
              </w:rPr>
              <w:t>Στοχοποίηση</w:t>
            </w:r>
            <w:proofErr w:type="spellEnd"/>
            <w:r w:rsidRPr="00F72477">
              <w:rPr>
                <w:rFonts w:eastAsia="Calibri"/>
                <w:iCs/>
                <w:color w:val="002060"/>
              </w:rPr>
              <w:t xml:space="preserve"> με Κοινωνικά Μέσα </w:t>
            </w:r>
          </w:p>
          <w:p w14:paraId="5FB585A8" w14:textId="77777777" w:rsidR="00F72477" w:rsidRPr="00F72477" w:rsidRDefault="0014002D" w:rsidP="001D437C">
            <w:pPr>
              <w:pStyle w:val="ListParagraph"/>
              <w:numPr>
                <w:ilvl w:val="1"/>
                <w:numId w:val="5"/>
              </w:numPr>
              <w:rPr>
                <w:rFonts w:eastAsia="Calibri"/>
                <w:iCs/>
                <w:color w:val="002060"/>
              </w:rPr>
            </w:pPr>
            <w:r w:rsidRPr="00F72477">
              <w:rPr>
                <w:rFonts w:eastAsia="Calibri"/>
                <w:iCs/>
                <w:color w:val="002060"/>
              </w:rPr>
              <w:t>Κοινωνική Ταυτότητα</w:t>
            </w:r>
          </w:p>
          <w:p w14:paraId="2782FF65" w14:textId="77777777" w:rsidR="00F72477" w:rsidRPr="00F72477" w:rsidRDefault="0014002D" w:rsidP="001D437C">
            <w:pPr>
              <w:pStyle w:val="ListParagraph"/>
              <w:numPr>
                <w:ilvl w:val="1"/>
                <w:numId w:val="5"/>
              </w:numPr>
              <w:rPr>
                <w:rFonts w:eastAsia="Calibri"/>
                <w:iCs/>
                <w:color w:val="002060"/>
              </w:rPr>
            </w:pPr>
            <w:r w:rsidRPr="00F72477">
              <w:rPr>
                <w:rFonts w:eastAsia="Calibri"/>
                <w:iCs/>
                <w:color w:val="002060"/>
              </w:rPr>
              <w:t xml:space="preserve">Δικτυωμένος Κόσμος: Η χρήση των Κοινωνικών Μέσων </w:t>
            </w:r>
          </w:p>
          <w:p w14:paraId="21C2A2EB" w14:textId="77777777" w:rsidR="00F72477" w:rsidRPr="00F72477" w:rsidRDefault="0014002D" w:rsidP="001D437C">
            <w:pPr>
              <w:pStyle w:val="ListParagraph"/>
              <w:numPr>
                <w:ilvl w:val="1"/>
                <w:numId w:val="5"/>
              </w:numPr>
              <w:rPr>
                <w:rFonts w:eastAsia="Calibri"/>
                <w:iCs/>
                <w:color w:val="002060"/>
              </w:rPr>
            </w:pPr>
            <w:r w:rsidRPr="00F72477">
              <w:rPr>
                <w:rFonts w:eastAsia="Calibri"/>
                <w:iCs/>
                <w:color w:val="002060"/>
              </w:rPr>
              <w:t>Κίνητρα και Απόψεις που Επηρεάζουν τις Δραστηριότητες των Μέσων Κοινωνικής Δικτύωσης</w:t>
            </w:r>
          </w:p>
          <w:p w14:paraId="618A67D4" w14:textId="3F74173F" w:rsidR="0014002D" w:rsidRPr="00F72477" w:rsidRDefault="0014002D" w:rsidP="001D437C">
            <w:pPr>
              <w:pStyle w:val="ListParagraph"/>
              <w:numPr>
                <w:ilvl w:val="1"/>
                <w:numId w:val="5"/>
              </w:numPr>
              <w:rPr>
                <w:rFonts w:eastAsia="Calibri"/>
                <w:iCs/>
                <w:color w:val="002060"/>
              </w:rPr>
            </w:pPr>
            <w:r w:rsidRPr="00F72477">
              <w:rPr>
                <w:rFonts w:eastAsia="Calibri"/>
                <w:iCs/>
                <w:color w:val="002060"/>
              </w:rPr>
              <w:t xml:space="preserve">Τμήματα Κοινωνικών Μέσων </w:t>
            </w:r>
          </w:p>
          <w:p w14:paraId="39209EEB" w14:textId="77777777" w:rsidR="00F72477" w:rsidRPr="00F72477" w:rsidRDefault="00F72477" w:rsidP="001D437C">
            <w:pPr>
              <w:pStyle w:val="ListParagraph"/>
              <w:numPr>
                <w:ilvl w:val="1"/>
                <w:numId w:val="5"/>
              </w:numPr>
              <w:rPr>
                <w:rFonts w:eastAsia="Calibri"/>
                <w:iCs/>
                <w:color w:val="002060"/>
              </w:rPr>
            </w:pPr>
            <w:r w:rsidRPr="00F72477">
              <w:rPr>
                <w:rFonts w:eastAsia="Calibri"/>
                <w:iCs/>
                <w:color w:val="002060"/>
              </w:rPr>
              <w:t>Η Δικτυωμένη Κοινότητα.</w:t>
            </w:r>
          </w:p>
          <w:p w14:paraId="59E53990" w14:textId="77777777" w:rsidR="00F72477" w:rsidRPr="00F72477" w:rsidRDefault="00F72477" w:rsidP="001D437C">
            <w:pPr>
              <w:pStyle w:val="ListParagraph"/>
              <w:numPr>
                <w:ilvl w:val="1"/>
                <w:numId w:val="5"/>
              </w:numPr>
              <w:rPr>
                <w:rFonts w:eastAsia="Calibri"/>
                <w:iCs/>
                <w:color w:val="002060"/>
              </w:rPr>
            </w:pPr>
            <w:r w:rsidRPr="00F72477">
              <w:rPr>
                <w:rFonts w:eastAsia="Calibri"/>
                <w:iCs/>
                <w:color w:val="002060"/>
              </w:rPr>
              <w:t>Κοινωνική Δημοσίευση</w:t>
            </w:r>
          </w:p>
          <w:p w14:paraId="76774999" w14:textId="77777777" w:rsidR="00F72477" w:rsidRPr="00F72477" w:rsidRDefault="00F72477" w:rsidP="001D437C">
            <w:pPr>
              <w:pStyle w:val="ListParagraph"/>
              <w:numPr>
                <w:ilvl w:val="1"/>
                <w:numId w:val="5"/>
              </w:numPr>
              <w:rPr>
                <w:rFonts w:eastAsia="Calibri"/>
                <w:iCs/>
                <w:color w:val="002060"/>
              </w:rPr>
            </w:pPr>
            <w:r w:rsidRPr="00F72477">
              <w:rPr>
                <w:rFonts w:eastAsia="Calibri"/>
                <w:iCs/>
                <w:color w:val="002060"/>
              </w:rPr>
              <w:t>Κοινωνικά Μέσα για τη Βαθύτερη Γνώση του Καταναλωτή</w:t>
            </w:r>
          </w:p>
          <w:p w14:paraId="60950EF5" w14:textId="77777777" w:rsidR="00F72477" w:rsidRPr="00F72477" w:rsidRDefault="00F72477" w:rsidP="001D437C">
            <w:pPr>
              <w:pStyle w:val="ListParagraph"/>
              <w:numPr>
                <w:ilvl w:val="1"/>
                <w:numId w:val="5"/>
              </w:numPr>
              <w:rPr>
                <w:rFonts w:eastAsia="Calibri"/>
                <w:iCs/>
                <w:color w:val="002060"/>
              </w:rPr>
            </w:pPr>
            <w:r w:rsidRPr="00F72477">
              <w:rPr>
                <w:rFonts w:eastAsia="Calibri"/>
                <w:iCs/>
                <w:color w:val="002060"/>
              </w:rPr>
              <w:t>Ο Ρόλος των Κοινωνικών Μέσων στην Έρευνα</w:t>
            </w:r>
          </w:p>
          <w:p w14:paraId="32294241" w14:textId="77777777" w:rsidR="00F72477" w:rsidRPr="00F72477" w:rsidRDefault="00F72477" w:rsidP="001D437C">
            <w:pPr>
              <w:pStyle w:val="ListParagraph"/>
              <w:numPr>
                <w:ilvl w:val="1"/>
                <w:numId w:val="5"/>
              </w:numPr>
              <w:rPr>
                <w:rFonts w:eastAsia="Calibri"/>
                <w:iCs/>
                <w:color w:val="002060"/>
              </w:rPr>
            </w:pPr>
            <w:r w:rsidRPr="00F72477">
              <w:rPr>
                <w:rFonts w:eastAsia="Calibri"/>
                <w:iCs/>
                <w:color w:val="002060"/>
              </w:rPr>
              <w:t>Πρωτογενής Έρευνα στα Κοινωνικά Μέσα</w:t>
            </w:r>
          </w:p>
          <w:p w14:paraId="05E214D3" w14:textId="5426B9ED" w:rsidR="00F72477" w:rsidRDefault="00F72477" w:rsidP="001D437C">
            <w:pPr>
              <w:pStyle w:val="ListParagraph"/>
              <w:numPr>
                <w:ilvl w:val="1"/>
                <w:numId w:val="5"/>
              </w:numPr>
              <w:rPr>
                <w:rFonts w:eastAsia="Calibri"/>
                <w:iCs/>
                <w:color w:val="002060"/>
              </w:rPr>
            </w:pPr>
            <w:r w:rsidRPr="00F72477">
              <w:rPr>
                <w:rFonts w:eastAsia="Calibri"/>
                <w:iCs/>
                <w:color w:val="002060"/>
              </w:rPr>
              <w:t>Διαχείριση Κοινωνικών Δεδομένων</w:t>
            </w:r>
          </w:p>
          <w:p w14:paraId="4D1C1916" w14:textId="18B8B360" w:rsidR="00F03B25" w:rsidRPr="003E46B2" w:rsidRDefault="003E46B2" w:rsidP="001D437C">
            <w:pPr>
              <w:pStyle w:val="ListParagraph"/>
              <w:numPr>
                <w:ilvl w:val="1"/>
                <w:numId w:val="5"/>
              </w:numPr>
              <w:rPr>
                <w:rFonts w:eastAsia="Calibri"/>
                <w:iCs/>
                <w:color w:val="002060"/>
              </w:rPr>
            </w:pPr>
            <w:r>
              <w:rPr>
                <w:rFonts w:eastAsia="Calibri"/>
                <w:iCs/>
                <w:color w:val="002060"/>
              </w:rPr>
              <w:t>Κοινωνική Διάχυση του μηνύματος</w:t>
            </w:r>
          </w:p>
          <w:p w14:paraId="49FB3D88" w14:textId="77777777" w:rsidR="000F4FD4" w:rsidRPr="00705AAD" w:rsidRDefault="000F4FD4" w:rsidP="007673F3">
            <w:pPr>
              <w:rPr>
                <w:rFonts w:ascii="Calibri" w:hAnsi="Calibri" w:cs="Arial"/>
                <w:color w:val="002060"/>
                <w:sz w:val="20"/>
                <w:szCs w:val="20"/>
                <w:lang w:val="el-GR"/>
              </w:rPr>
            </w:pPr>
          </w:p>
        </w:tc>
      </w:tr>
    </w:tbl>
    <w:p w14:paraId="787ECA58"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33257C11"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401579CF" w14:textId="77777777" w:rsidR="000F4FD4" w:rsidRPr="00705AAD" w:rsidRDefault="000F4FD4" w:rsidP="001D437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C21B33" w14:paraId="57F82AC4" w14:textId="77777777" w:rsidTr="007673F3">
        <w:tc>
          <w:tcPr>
            <w:tcW w:w="3306" w:type="dxa"/>
            <w:shd w:val="clear" w:color="auto" w:fill="DDD9C3" w:themeFill="background2" w:themeFillShade="E6"/>
          </w:tcPr>
          <w:p w14:paraId="12EEC7A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D6F0AA4" w14:textId="503B2688" w:rsidR="000F4FD4" w:rsidRPr="00705AAD" w:rsidRDefault="00772C57" w:rsidP="007673F3">
            <w:pPr>
              <w:spacing w:after="200" w:line="276" w:lineRule="auto"/>
              <w:rPr>
                <w:rFonts w:ascii="Calibri" w:eastAsia="Calibri" w:hAnsi="Calibri"/>
                <w:iCs/>
                <w:color w:val="002060"/>
                <w:lang w:val="el-GR"/>
              </w:rPr>
            </w:pPr>
            <w:r w:rsidRPr="00FD2E12">
              <w:rPr>
                <w:rFonts w:ascii="Calibri" w:eastAsia="Calibri" w:hAnsi="Calibri"/>
                <w:iCs/>
                <w:color w:val="002060"/>
                <w:sz w:val="20"/>
                <w:szCs w:val="20"/>
                <w:lang w:val="el-GR"/>
              </w:rPr>
              <w:t xml:space="preserve">Διδασκαλία στην τάξη και υποστήριξη φοιτητών μέσα από το σύστημα </w:t>
            </w:r>
            <w:r w:rsidRPr="00FD2E12">
              <w:rPr>
                <w:rFonts w:ascii="Calibri" w:eastAsia="Calibri" w:hAnsi="Calibri"/>
                <w:iCs/>
                <w:color w:val="002060"/>
                <w:sz w:val="20"/>
                <w:szCs w:val="20"/>
              </w:rPr>
              <w:t>e</w:t>
            </w:r>
            <w:r w:rsidRPr="00FD2E12">
              <w:rPr>
                <w:rFonts w:ascii="Calibri" w:eastAsia="Calibri" w:hAnsi="Calibri"/>
                <w:iCs/>
                <w:color w:val="002060"/>
                <w:sz w:val="20"/>
                <w:szCs w:val="20"/>
                <w:lang w:val="el-GR"/>
              </w:rPr>
              <w:t>-</w:t>
            </w:r>
            <w:r w:rsidRPr="00FD2E12">
              <w:rPr>
                <w:rFonts w:ascii="Calibri" w:eastAsia="Calibri" w:hAnsi="Calibri"/>
                <w:iCs/>
                <w:color w:val="002060"/>
                <w:sz w:val="20"/>
                <w:szCs w:val="20"/>
              </w:rPr>
              <w:t>learning</w:t>
            </w:r>
            <w:r w:rsidRPr="00FD2E12">
              <w:rPr>
                <w:rFonts w:ascii="Calibri" w:eastAsia="Calibri" w:hAnsi="Calibri"/>
                <w:iCs/>
                <w:color w:val="002060"/>
                <w:sz w:val="20"/>
                <w:szCs w:val="20"/>
                <w:lang w:val="el-GR"/>
              </w:rPr>
              <w:t xml:space="preserve"> του Τμήματος</w:t>
            </w:r>
          </w:p>
        </w:tc>
      </w:tr>
      <w:tr w:rsidR="000F4FD4" w:rsidRPr="00C21B33" w14:paraId="47107AB3" w14:textId="77777777" w:rsidTr="007673F3">
        <w:tc>
          <w:tcPr>
            <w:tcW w:w="3306" w:type="dxa"/>
            <w:shd w:val="clear" w:color="auto" w:fill="DDD9C3" w:themeFill="background2" w:themeFillShade="E6"/>
          </w:tcPr>
          <w:p w14:paraId="668D7E56"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19958F3" w14:textId="77777777" w:rsidR="00772C57" w:rsidRPr="00FD2E12" w:rsidRDefault="00772C57" w:rsidP="00772C57">
            <w:pPr>
              <w:rPr>
                <w:rFonts w:ascii="Calibri" w:hAnsi="Calibri" w:cs="Arial"/>
                <w:color w:val="002060"/>
                <w:sz w:val="20"/>
                <w:szCs w:val="20"/>
                <w:lang w:val="el-GR"/>
              </w:rPr>
            </w:pPr>
            <w:r w:rsidRPr="00FD2E12">
              <w:rPr>
                <w:rFonts w:ascii="Calibri" w:hAnsi="Calibri" w:cs="Arial"/>
                <w:color w:val="002060"/>
                <w:sz w:val="20"/>
                <w:szCs w:val="20"/>
                <w:lang w:val="el-GR"/>
              </w:rPr>
              <w:t xml:space="preserve">Χρήση Τ.Π.Ε. στη Διδασκαλία: Λογισμικό Επεξεργασία Κειμένου, Παρουσιάσεων, Υπολογιστικών Φύλλων. Για τη διεξαγωγή των παρουσιάσεων γίνεται χρήση </w:t>
            </w:r>
            <w:r w:rsidRPr="00FD2E12">
              <w:rPr>
                <w:rFonts w:ascii="Calibri" w:hAnsi="Calibri" w:cs="Arial"/>
                <w:color w:val="002060"/>
                <w:sz w:val="20"/>
                <w:szCs w:val="20"/>
              </w:rPr>
              <w:t>Video</w:t>
            </w:r>
            <w:r w:rsidRPr="00FD2E12">
              <w:rPr>
                <w:rFonts w:ascii="Calibri" w:hAnsi="Calibri" w:cs="Arial"/>
                <w:color w:val="002060"/>
                <w:sz w:val="20"/>
                <w:szCs w:val="20"/>
                <w:lang w:val="el-GR"/>
              </w:rPr>
              <w:t xml:space="preserve"> </w:t>
            </w:r>
            <w:r w:rsidRPr="00FD2E12">
              <w:rPr>
                <w:rFonts w:ascii="Calibri" w:hAnsi="Calibri" w:cs="Arial"/>
                <w:color w:val="002060"/>
                <w:sz w:val="20"/>
                <w:szCs w:val="20"/>
              </w:rPr>
              <w:t>projector</w:t>
            </w:r>
            <w:r w:rsidRPr="00FD2E12">
              <w:rPr>
                <w:rFonts w:ascii="Calibri" w:hAnsi="Calibri" w:cs="Arial"/>
                <w:color w:val="002060"/>
                <w:sz w:val="20"/>
                <w:szCs w:val="20"/>
                <w:lang w:val="el-GR"/>
              </w:rPr>
              <w:t>.</w:t>
            </w:r>
          </w:p>
          <w:p w14:paraId="5D34A0FA" w14:textId="12F61C33" w:rsidR="000F4FD4" w:rsidRPr="00F72B38" w:rsidRDefault="00772C57" w:rsidP="00772C57">
            <w:pPr>
              <w:rPr>
                <w:rFonts w:ascii="Calibri" w:hAnsi="Calibri" w:cs="Arial"/>
                <w:b/>
                <w:color w:val="002060"/>
                <w:sz w:val="20"/>
                <w:szCs w:val="20"/>
                <w:lang w:val="el-GR"/>
              </w:rPr>
            </w:pPr>
            <w:r w:rsidRPr="00FD2E12">
              <w:rPr>
                <w:rFonts w:ascii="Calibri" w:hAnsi="Calibri" w:cs="Arial"/>
                <w:color w:val="002060"/>
                <w:sz w:val="20"/>
                <w:szCs w:val="20"/>
                <w:lang w:val="el-GR"/>
              </w:rPr>
              <w:t xml:space="preserve">Χρήση Τ.Π.Ε. στην Επικοινωνία: Η επικοινωνία με τους φοιτητές επιτυγχάνεται μέσω Ηλεκτρονικού Ταχυδρομείου και της πλατφόρμας </w:t>
            </w:r>
            <w:r w:rsidRPr="00FD2E12">
              <w:rPr>
                <w:rFonts w:ascii="Calibri" w:hAnsi="Calibri" w:cs="Arial"/>
                <w:color w:val="002060"/>
                <w:sz w:val="20"/>
                <w:szCs w:val="20"/>
              </w:rPr>
              <w:t>e</w:t>
            </w:r>
            <w:r w:rsidRPr="00FD2E12">
              <w:rPr>
                <w:rFonts w:ascii="Calibri" w:hAnsi="Calibri" w:cs="Arial"/>
                <w:color w:val="002060"/>
                <w:sz w:val="20"/>
                <w:szCs w:val="20"/>
                <w:lang w:val="el-GR"/>
              </w:rPr>
              <w:t>-</w:t>
            </w:r>
            <w:r w:rsidRPr="00FD2E12">
              <w:rPr>
                <w:rFonts w:ascii="Calibri" w:hAnsi="Calibri" w:cs="Arial"/>
                <w:color w:val="002060"/>
                <w:sz w:val="20"/>
                <w:szCs w:val="20"/>
              </w:rPr>
              <w:t>learning</w:t>
            </w:r>
            <w:r w:rsidRPr="00FD2E12">
              <w:rPr>
                <w:rFonts w:ascii="Calibri" w:hAnsi="Calibri" w:cs="Arial"/>
                <w:color w:val="002060"/>
                <w:sz w:val="20"/>
                <w:szCs w:val="20"/>
                <w:lang w:val="el-GR"/>
              </w:rPr>
              <w:t xml:space="preserve"> του Τμήματος.</w:t>
            </w:r>
          </w:p>
        </w:tc>
      </w:tr>
      <w:tr w:rsidR="000F4FD4" w:rsidRPr="00705AAD" w14:paraId="7CE97A1B" w14:textId="77777777" w:rsidTr="007673F3">
        <w:tc>
          <w:tcPr>
            <w:tcW w:w="3306" w:type="dxa"/>
            <w:shd w:val="clear" w:color="auto" w:fill="DDD9C3" w:themeFill="background2" w:themeFillShade="E6"/>
          </w:tcPr>
          <w:p w14:paraId="5E4003B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8DC33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12C0721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BE5031D" w14:textId="77777777" w:rsidR="000F4FD4" w:rsidRPr="00705AAD" w:rsidRDefault="000F4FD4" w:rsidP="007673F3">
            <w:pPr>
              <w:jc w:val="both"/>
              <w:rPr>
                <w:rFonts w:ascii="Calibri" w:hAnsi="Calibri" w:cs="Arial"/>
                <w:i/>
                <w:sz w:val="16"/>
                <w:szCs w:val="16"/>
                <w:lang w:val="el-GR"/>
              </w:rPr>
            </w:pPr>
          </w:p>
          <w:p w14:paraId="1BB562E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60D17F9E" w14:textId="77777777" w:rsidTr="007673F3">
              <w:tc>
                <w:tcPr>
                  <w:tcW w:w="2467" w:type="dxa"/>
                  <w:shd w:val="clear" w:color="auto" w:fill="DDD9C3" w:themeFill="background2" w:themeFillShade="E6"/>
                  <w:vAlign w:val="center"/>
                </w:tcPr>
                <w:p w14:paraId="18A0ED73"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DD9C3" w:themeFill="background2" w:themeFillShade="E6"/>
                  <w:vAlign w:val="center"/>
                </w:tcPr>
                <w:p w14:paraId="70C215F6"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w:t>
                  </w:r>
                  <w:proofErr w:type="spellStart"/>
                  <w:r w:rsidRPr="00705AAD">
                    <w:rPr>
                      <w:rFonts w:ascii="Calibri" w:hAnsi="Calibri" w:cs="Arial"/>
                      <w:b/>
                      <w:i/>
                      <w:sz w:val="20"/>
                      <w:szCs w:val="20"/>
                    </w:rPr>
                    <w:t>μήνου</w:t>
                  </w:r>
                  <w:proofErr w:type="spellEnd"/>
                </w:p>
              </w:tc>
            </w:tr>
            <w:tr w:rsidR="00772C57" w:rsidRPr="00705AAD" w14:paraId="2BEF912F" w14:textId="77777777" w:rsidTr="007673F3">
              <w:tc>
                <w:tcPr>
                  <w:tcW w:w="2467" w:type="dxa"/>
                </w:tcPr>
                <w:p w14:paraId="6019B6F9" w14:textId="29E7ACAB" w:rsidR="00772C57" w:rsidRPr="00705AAD" w:rsidRDefault="00772C57" w:rsidP="00772C57">
                  <w:pPr>
                    <w:rPr>
                      <w:rFonts w:ascii="Calibri" w:hAnsi="Calibri"/>
                      <w:iCs/>
                      <w:color w:val="002060"/>
                      <w:sz w:val="22"/>
                      <w:szCs w:val="22"/>
                      <w:lang w:val="el-GR"/>
                    </w:rPr>
                  </w:pPr>
                  <w:proofErr w:type="spellStart"/>
                  <w:r w:rsidRPr="00515814">
                    <w:rPr>
                      <w:rFonts w:cs="Arial"/>
                      <w:sz w:val="20"/>
                      <w:szCs w:val="20"/>
                    </w:rPr>
                    <w:t>Δι</w:t>
                  </w:r>
                  <w:proofErr w:type="spellEnd"/>
                  <w:r w:rsidRPr="00515814">
                    <w:rPr>
                      <w:rFonts w:cs="Arial"/>
                      <w:sz w:val="20"/>
                      <w:szCs w:val="20"/>
                    </w:rPr>
                    <w:t>α</w:t>
                  </w:r>
                  <w:proofErr w:type="spellStart"/>
                  <w:r w:rsidRPr="00515814">
                    <w:rPr>
                      <w:rFonts w:cs="Arial"/>
                      <w:sz w:val="20"/>
                      <w:szCs w:val="20"/>
                    </w:rPr>
                    <w:t>λέξεις</w:t>
                  </w:r>
                  <w:proofErr w:type="spellEnd"/>
                </w:p>
              </w:tc>
              <w:tc>
                <w:tcPr>
                  <w:tcW w:w="2468" w:type="dxa"/>
                </w:tcPr>
                <w:p w14:paraId="558D61D8" w14:textId="2F964367" w:rsidR="00772C57" w:rsidRPr="00705AAD" w:rsidRDefault="00772C57" w:rsidP="00772C57">
                  <w:pPr>
                    <w:jc w:val="center"/>
                    <w:rPr>
                      <w:rFonts w:ascii="Calibri" w:hAnsi="Calibri" w:cs="Arial"/>
                      <w:color w:val="002060"/>
                      <w:sz w:val="20"/>
                      <w:szCs w:val="20"/>
                      <w:lang w:val="el-GR"/>
                    </w:rPr>
                  </w:pPr>
                  <w:r>
                    <w:rPr>
                      <w:rFonts w:ascii="Calibri" w:hAnsi="Calibri" w:cs="Arial"/>
                      <w:color w:val="002060"/>
                      <w:sz w:val="20"/>
                      <w:szCs w:val="20"/>
                      <w:lang w:val="el-GR"/>
                    </w:rPr>
                    <w:t>46</w:t>
                  </w:r>
                </w:p>
              </w:tc>
            </w:tr>
            <w:tr w:rsidR="00772C57" w:rsidRPr="00705AAD" w14:paraId="7481C992" w14:textId="77777777" w:rsidTr="007673F3">
              <w:tc>
                <w:tcPr>
                  <w:tcW w:w="2467" w:type="dxa"/>
                  <w:shd w:val="clear" w:color="auto" w:fill="auto"/>
                </w:tcPr>
                <w:p w14:paraId="20A17944" w14:textId="37D7DA16" w:rsidR="00772C57" w:rsidRPr="00705AAD" w:rsidRDefault="00772C57" w:rsidP="00772C57">
                  <w:pPr>
                    <w:rPr>
                      <w:rFonts w:ascii="Calibri" w:hAnsi="Calibri"/>
                      <w:iCs/>
                      <w:color w:val="002060"/>
                      <w:sz w:val="22"/>
                      <w:szCs w:val="22"/>
                      <w:lang w:val="el-GR"/>
                    </w:rPr>
                  </w:pPr>
                  <w:proofErr w:type="spellStart"/>
                  <w:r w:rsidRPr="00515814">
                    <w:rPr>
                      <w:rFonts w:cs="Arial"/>
                      <w:sz w:val="20"/>
                      <w:szCs w:val="20"/>
                    </w:rPr>
                    <w:t>Ασκήσεις</w:t>
                  </w:r>
                  <w:proofErr w:type="spellEnd"/>
                  <w:r w:rsidRPr="00515814">
                    <w:rPr>
                      <w:rFonts w:cs="Arial"/>
                      <w:sz w:val="20"/>
                      <w:szCs w:val="20"/>
                    </w:rPr>
                    <w:t xml:space="preserve"> π</w:t>
                  </w:r>
                  <w:proofErr w:type="spellStart"/>
                  <w:r w:rsidRPr="00515814">
                    <w:rPr>
                      <w:rFonts w:cs="Arial"/>
                      <w:sz w:val="20"/>
                      <w:szCs w:val="20"/>
                    </w:rPr>
                    <w:t>ράξης</w:t>
                  </w:r>
                  <w:proofErr w:type="spellEnd"/>
                  <w:r w:rsidRPr="00515814">
                    <w:rPr>
                      <w:rFonts w:cs="Arial"/>
                      <w:sz w:val="20"/>
                      <w:szCs w:val="20"/>
                    </w:rPr>
                    <w:t xml:space="preserve"> </w:t>
                  </w:r>
                </w:p>
              </w:tc>
              <w:tc>
                <w:tcPr>
                  <w:tcW w:w="2468" w:type="dxa"/>
                </w:tcPr>
                <w:p w14:paraId="6DB5DA3A" w14:textId="32A49EFC" w:rsidR="00772C57" w:rsidRPr="00705AAD" w:rsidRDefault="00772C57" w:rsidP="00772C57">
                  <w:pPr>
                    <w:jc w:val="center"/>
                    <w:rPr>
                      <w:rFonts w:ascii="Calibri" w:hAnsi="Calibri" w:cs="Arial"/>
                      <w:color w:val="002060"/>
                      <w:sz w:val="20"/>
                      <w:szCs w:val="20"/>
                      <w:lang w:val="el-GR"/>
                    </w:rPr>
                  </w:pPr>
                  <w:r>
                    <w:rPr>
                      <w:rFonts w:ascii="Calibri" w:hAnsi="Calibri" w:cs="Arial"/>
                      <w:color w:val="002060"/>
                      <w:sz w:val="20"/>
                      <w:szCs w:val="20"/>
                      <w:lang w:val="el-GR"/>
                    </w:rPr>
                    <w:t>26</w:t>
                  </w:r>
                </w:p>
              </w:tc>
            </w:tr>
            <w:tr w:rsidR="00772C57" w:rsidRPr="00705AAD" w14:paraId="45BAC64A" w14:textId="77777777" w:rsidTr="007673F3">
              <w:tc>
                <w:tcPr>
                  <w:tcW w:w="2467" w:type="dxa"/>
                  <w:shd w:val="clear" w:color="auto" w:fill="auto"/>
                </w:tcPr>
                <w:p w14:paraId="321ED276" w14:textId="6ED66025" w:rsidR="00772C57" w:rsidRPr="00705AAD" w:rsidRDefault="00772C57" w:rsidP="00772C57">
                  <w:pPr>
                    <w:rPr>
                      <w:rFonts w:ascii="Calibri" w:hAnsi="Calibri"/>
                      <w:iCs/>
                      <w:color w:val="002060"/>
                      <w:sz w:val="22"/>
                      <w:szCs w:val="22"/>
                      <w:lang w:val="el-GR"/>
                    </w:rPr>
                  </w:pPr>
                  <w:proofErr w:type="spellStart"/>
                  <w:r w:rsidRPr="00515814">
                    <w:rPr>
                      <w:rFonts w:cs="Arial"/>
                      <w:sz w:val="20"/>
                      <w:szCs w:val="20"/>
                    </w:rPr>
                    <w:t>Συγγρ</w:t>
                  </w:r>
                  <w:proofErr w:type="spellEnd"/>
                  <w:r w:rsidRPr="00515814">
                    <w:rPr>
                      <w:rFonts w:cs="Arial"/>
                      <w:sz w:val="20"/>
                      <w:szCs w:val="20"/>
                    </w:rPr>
                    <w:t>α</w:t>
                  </w:r>
                  <w:proofErr w:type="spellStart"/>
                  <w:r w:rsidRPr="00515814">
                    <w:rPr>
                      <w:rFonts w:cs="Arial"/>
                      <w:sz w:val="20"/>
                      <w:szCs w:val="20"/>
                    </w:rPr>
                    <w:t>φή</w:t>
                  </w:r>
                  <w:proofErr w:type="spellEnd"/>
                  <w:r w:rsidRPr="00515814">
                    <w:rPr>
                      <w:rFonts w:cs="Arial"/>
                      <w:sz w:val="20"/>
                      <w:szCs w:val="20"/>
                    </w:rPr>
                    <w:t xml:space="preserve"> </w:t>
                  </w:r>
                  <w:proofErr w:type="spellStart"/>
                  <w:r w:rsidRPr="00515814">
                    <w:rPr>
                      <w:rFonts w:cs="Arial"/>
                      <w:sz w:val="20"/>
                      <w:szCs w:val="20"/>
                    </w:rPr>
                    <w:t>εργ</w:t>
                  </w:r>
                  <w:proofErr w:type="spellEnd"/>
                  <w:r w:rsidRPr="00515814">
                    <w:rPr>
                      <w:rFonts w:cs="Arial"/>
                      <w:sz w:val="20"/>
                      <w:szCs w:val="20"/>
                    </w:rPr>
                    <w:t>α</w:t>
                  </w:r>
                  <w:proofErr w:type="spellStart"/>
                  <w:r w:rsidRPr="00515814">
                    <w:rPr>
                      <w:rFonts w:cs="Arial"/>
                      <w:sz w:val="20"/>
                      <w:szCs w:val="20"/>
                    </w:rPr>
                    <w:t>σί</w:t>
                  </w:r>
                  <w:proofErr w:type="spellEnd"/>
                  <w:r w:rsidRPr="00515814">
                    <w:rPr>
                      <w:rFonts w:cs="Arial"/>
                      <w:sz w:val="20"/>
                      <w:szCs w:val="20"/>
                    </w:rPr>
                    <w:t>ας (</w:t>
                  </w:r>
                  <w:proofErr w:type="spellStart"/>
                  <w:r w:rsidRPr="00515814">
                    <w:rPr>
                      <w:rFonts w:cs="Arial"/>
                      <w:sz w:val="20"/>
                      <w:szCs w:val="20"/>
                    </w:rPr>
                    <w:t>εργ</w:t>
                  </w:r>
                  <w:proofErr w:type="spellEnd"/>
                  <w:r w:rsidRPr="00515814">
                    <w:rPr>
                      <w:rFonts w:cs="Arial"/>
                      <w:sz w:val="20"/>
                      <w:szCs w:val="20"/>
                    </w:rPr>
                    <w:t>α</w:t>
                  </w:r>
                  <w:proofErr w:type="spellStart"/>
                  <w:r w:rsidRPr="00515814">
                    <w:rPr>
                      <w:rFonts w:cs="Arial"/>
                      <w:sz w:val="20"/>
                      <w:szCs w:val="20"/>
                    </w:rPr>
                    <w:t>σιών</w:t>
                  </w:r>
                  <w:proofErr w:type="spellEnd"/>
                  <w:r>
                    <w:rPr>
                      <w:rFonts w:cs="Arial"/>
                      <w:sz w:val="20"/>
                      <w:szCs w:val="20"/>
                      <w:lang w:val="el-GR"/>
                    </w:rPr>
                    <w:t>)</w:t>
                  </w:r>
                </w:p>
              </w:tc>
              <w:tc>
                <w:tcPr>
                  <w:tcW w:w="2468" w:type="dxa"/>
                </w:tcPr>
                <w:p w14:paraId="637CCC69" w14:textId="7073F7D8" w:rsidR="00772C57" w:rsidRPr="00705AAD" w:rsidRDefault="00772C57" w:rsidP="00772C57">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772C57" w:rsidRPr="00705AAD" w14:paraId="0E5C7C7A" w14:textId="77777777" w:rsidTr="007673F3">
              <w:tc>
                <w:tcPr>
                  <w:tcW w:w="2467" w:type="dxa"/>
                  <w:shd w:val="clear" w:color="auto" w:fill="auto"/>
                </w:tcPr>
                <w:p w14:paraId="2955DF2C" w14:textId="313369B2" w:rsidR="00772C57" w:rsidRPr="00772C57" w:rsidRDefault="00772C57" w:rsidP="00772C57">
                  <w:pPr>
                    <w:rPr>
                      <w:rFonts w:ascii="Calibri" w:hAnsi="Calibri"/>
                      <w:iCs/>
                      <w:color w:val="002060"/>
                      <w:sz w:val="22"/>
                      <w:szCs w:val="22"/>
                      <w:lang w:val="el-GR"/>
                    </w:rPr>
                  </w:pPr>
                  <w:r w:rsidRPr="00F72867">
                    <w:rPr>
                      <w:rFonts w:cs="Arial"/>
                      <w:sz w:val="20"/>
                      <w:szCs w:val="20"/>
                      <w:lang w:val="el-GR"/>
                    </w:rPr>
                    <w:t>Άσκηση πεδίου ή εκπόνηση μελέτης (</w:t>
                  </w:r>
                  <w:r w:rsidRPr="00515814">
                    <w:rPr>
                      <w:rFonts w:cs="Arial"/>
                      <w:sz w:val="20"/>
                      <w:szCs w:val="20"/>
                    </w:rPr>
                    <w:t>project</w:t>
                  </w:r>
                  <w:r w:rsidRPr="00F72867">
                    <w:rPr>
                      <w:rFonts w:cs="Arial"/>
                      <w:sz w:val="20"/>
                      <w:szCs w:val="20"/>
                      <w:lang w:val="el-GR"/>
                    </w:rPr>
                    <w:t>)</w:t>
                  </w:r>
                </w:p>
              </w:tc>
              <w:tc>
                <w:tcPr>
                  <w:tcW w:w="2468" w:type="dxa"/>
                </w:tcPr>
                <w:p w14:paraId="5E5F701A" w14:textId="2BF8128E" w:rsidR="00772C57" w:rsidRPr="00705AAD" w:rsidRDefault="00772C57" w:rsidP="00772C57">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772C57" w:rsidRPr="00705AAD" w14:paraId="3E8E93B7" w14:textId="77777777" w:rsidTr="007673F3">
              <w:tc>
                <w:tcPr>
                  <w:tcW w:w="2467" w:type="dxa"/>
                  <w:shd w:val="clear" w:color="auto" w:fill="auto"/>
                </w:tcPr>
                <w:p w14:paraId="0D1FFE6F" w14:textId="1C6AAE0E" w:rsidR="00772C57" w:rsidRPr="00705AAD" w:rsidRDefault="00772C57" w:rsidP="00772C57">
                  <w:pPr>
                    <w:rPr>
                      <w:rFonts w:ascii="Calibri" w:hAnsi="Calibri"/>
                      <w:iCs/>
                      <w:color w:val="002060"/>
                      <w:sz w:val="22"/>
                      <w:szCs w:val="22"/>
                      <w:lang w:val="el-GR"/>
                    </w:rPr>
                  </w:pPr>
                  <w:proofErr w:type="spellStart"/>
                  <w:r w:rsidRPr="00515814">
                    <w:rPr>
                      <w:rFonts w:cs="Arial"/>
                      <w:sz w:val="20"/>
                      <w:szCs w:val="20"/>
                    </w:rPr>
                    <w:t>Μελέτη</w:t>
                  </w:r>
                  <w:proofErr w:type="spellEnd"/>
                  <w:r w:rsidRPr="00515814">
                    <w:rPr>
                      <w:rFonts w:cs="Arial"/>
                      <w:sz w:val="20"/>
                      <w:szCs w:val="20"/>
                    </w:rPr>
                    <w:t xml:space="preserve"> &amp; α</w:t>
                  </w:r>
                  <w:proofErr w:type="spellStart"/>
                  <w:r w:rsidRPr="00515814">
                    <w:rPr>
                      <w:rFonts w:cs="Arial"/>
                      <w:sz w:val="20"/>
                      <w:szCs w:val="20"/>
                    </w:rPr>
                    <w:t>νάλυση</w:t>
                  </w:r>
                  <w:proofErr w:type="spellEnd"/>
                  <w:r w:rsidRPr="00515814">
                    <w:rPr>
                      <w:rFonts w:cs="Arial"/>
                      <w:sz w:val="20"/>
                      <w:szCs w:val="20"/>
                    </w:rPr>
                    <w:t xml:space="preserve"> βιβ</w:t>
                  </w:r>
                  <w:proofErr w:type="spellStart"/>
                  <w:r w:rsidRPr="00515814">
                    <w:rPr>
                      <w:rFonts w:cs="Arial"/>
                      <w:sz w:val="20"/>
                      <w:szCs w:val="20"/>
                    </w:rPr>
                    <w:t>λιογρ</w:t>
                  </w:r>
                  <w:proofErr w:type="spellEnd"/>
                  <w:r w:rsidRPr="00515814">
                    <w:rPr>
                      <w:rFonts w:cs="Arial"/>
                      <w:sz w:val="20"/>
                      <w:szCs w:val="20"/>
                    </w:rPr>
                    <w:t>α</w:t>
                  </w:r>
                  <w:proofErr w:type="spellStart"/>
                  <w:r w:rsidRPr="00515814">
                    <w:rPr>
                      <w:rFonts w:cs="Arial"/>
                      <w:sz w:val="20"/>
                      <w:szCs w:val="20"/>
                    </w:rPr>
                    <w:t>φί</w:t>
                  </w:r>
                  <w:proofErr w:type="spellEnd"/>
                  <w:r w:rsidRPr="00515814">
                    <w:rPr>
                      <w:rFonts w:cs="Arial"/>
                      <w:sz w:val="20"/>
                      <w:szCs w:val="20"/>
                    </w:rPr>
                    <w:t>ας</w:t>
                  </w:r>
                </w:p>
              </w:tc>
              <w:tc>
                <w:tcPr>
                  <w:tcW w:w="2468" w:type="dxa"/>
                </w:tcPr>
                <w:p w14:paraId="1F709EF3" w14:textId="77777777" w:rsidR="00772C57" w:rsidRPr="00705AAD" w:rsidRDefault="00772C57" w:rsidP="00772C57">
                  <w:pPr>
                    <w:jc w:val="center"/>
                    <w:rPr>
                      <w:rFonts w:ascii="Calibri" w:hAnsi="Calibri" w:cs="Arial"/>
                      <w:color w:val="002060"/>
                      <w:sz w:val="20"/>
                      <w:szCs w:val="20"/>
                      <w:lang w:val="el-GR"/>
                    </w:rPr>
                  </w:pPr>
                </w:p>
              </w:tc>
            </w:tr>
            <w:tr w:rsidR="00772C57" w:rsidRPr="00705AAD" w14:paraId="487651B5" w14:textId="77777777" w:rsidTr="007673F3">
              <w:tc>
                <w:tcPr>
                  <w:tcW w:w="2467" w:type="dxa"/>
                  <w:shd w:val="clear" w:color="auto" w:fill="auto"/>
                </w:tcPr>
                <w:p w14:paraId="7EC5993C" w14:textId="43A40123" w:rsidR="00772C57" w:rsidRPr="00705AAD" w:rsidRDefault="00772C57" w:rsidP="00772C57">
                  <w:pPr>
                    <w:rPr>
                      <w:rFonts w:ascii="Calibri" w:hAnsi="Calibri"/>
                      <w:iCs/>
                      <w:color w:val="002060"/>
                      <w:sz w:val="22"/>
                      <w:szCs w:val="22"/>
                    </w:rPr>
                  </w:pPr>
                  <w:proofErr w:type="spellStart"/>
                  <w:r w:rsidRPr="00515814">
                    <w:rPr>
                      <w:rFonts w:cs="Arial"/>
                      <w:sz w:val="20"/>
                      <w:szCs w:val="20"/>
                    </w:rPr>
                    <w:t>Αυτοτελής</w:t>
                  </w:r>
                  <w:proofErr w:type="spellEnd"/>
                  <w:r w:rsidRPr="00515814">
                    <w:rPr>
                      <w:rFonts w:cs="Arial"/>
                      <w:sz w:val="20"/>
                      <w:szCs w:val="20"/>
                    </w:rPr>
                    <w:t xml:space="preserve"> </w:t>
                  </w:r>
                  <w:proofErr w:type="spellStart"/>
                  <w:r w:rsidRPr="00515814">
                    <w:rPr>
                      <w:rFonts w:cs="Arial"/>
                      <w:sz w:val="20"/>
                      <w:szCs w:val="20"/>
                    </w:rPr>
                    <w:t>Μελέτη</w:t>
                  </w:r>
                  <w:proofErr w:type="spellEnd"/>
                </w:p>
              </w:tc>
              <w:tc>
                <w:tcPr>
                  <w:tcW w:w="2468" w:type="dxa"/>
                </w:tcPr>
                <w:p w14:paraId="7D94971E" w14:textId="66EC9971" w:rsidR="00772C57" w:rsidRPr="00705AAD" w:rsidRDefault="00772C57" w:rsidP="00772C57">
                  <w:pPr>
                    <w:jc w:val="center"/>
                    <w:rPr>
                      <w:rFonts w:ascii="Calibri" w:hAnsi="Calibri" w:cs="Arial"/>
                      <w:i/>
                      <w:color w:val="002060"/>
                      <w:sz w:val="16"/>
                      <w:szCs w:val="16"/>
                      <w:lang w:val="el-GR"/>
                    </w:rPr>
                  </w:pPr>
                  <w:r>
                    <w:rPr>
                      <w:rFonts w:ascii="Calibri" w:hAnsi="Calibri" w:cs="Arial"/>
                      <w:color w:val="002060"/>
                      <w:sz w:val="20"/>
                      <w:szCs w:val="20"/>
                      <w:lang w:val="el-GR"/>
                    </w:rPr>
                    <w:t>3</w:t>
                  </w:r>
                  <w:r w:rsidRPr="00F72867">
                    <w:rPr>
                      <w:rFonts w:ascii="Calibri" w:hAnsi="Calibri" w:cs="Arial"/>
                      <w:color w:val="002060"/>
                      <w:sz w:val="20"/>
                      <w:szCs w:val="20"/>
                      <w:lang w:val="el-GR"/>
                    </w:rPr>
                    <w:t>3</w:t>
                  </w:r>
                </w:p>
              </w:tc>
            </w:tr>
            <w:tr w:rsidR="00772C57" w:rsidRPr="00705AAD" w14:paraId="2F32A171" w14:textId="77777777" w:rsidTr="007673F3">
              <w:tc>
                <w:tcPr>
                  <w:tcW w:w="2467" w:type="dxa"/>
                  <w:shd w:val="clear" w:color="auto" w:fill="auto"/>
                </w:tcPr>
                <w:p w14:paraId="7E2977AC" w14:textId="77777777" w:rsidR="00772C57" w:rsidRPr="00705AAD" w:rsidRDefault="00772C57" w:rsidP="00772C57">
                  <w:pPr>
                    <w:rPr>
                      <w:rFonts w:ascii="Calibri" w:hAnsi="Calibri"/>
                      <w:iCs/>
                      <w:color w:val="002060"/>
                      <w:sz w:val="22"/>
                      <w:szCs w:val="22"/>
                    </w:rPr>
                  </w:pPr>
                </w:p>
              </w:tc>
              <w:tc>
                <w:tcPr>
                  <w:tcW w:w="2468" w:type="dxa"/>
                </w:tcPr>
                <w:p w14:paraId="17E10968" w14:textId="77777777" w:rsidR="00772C57" w:rsidRPr="00705AAD" w:rsidRDefault="00772C57" w:rsidP="00772C57">
                  <w:pPr>
                    <w:rPr>
                      <w:rFonts w:ascii="Calibri" w:hAnsi="Calibri" w:cs="Arial"/>
                      <w:i/>
                      <w:color w:val="002060"/>
                      <w:sz w:val="16"/>
                      <w:szCs w:val="16"/>
                      <w:lang w:val="el-GR"/>
                    </w:rPr>
                  </w:pPr>
                </w:p>
              </w:tc>
            </w:tr>
            <w:tr w:rsidR="00772C57" w:rsidRPr="00705AAD" w14:paraId="6603C6CC" w14:textId="77777777" w:rsidTr="007673F3">
              <w:tc>
                <w:tcPr>
                  <w:tcW w:w="2467" w:type="dxa"/>
                  <w:shd w:val="clear" w:color="auto" w:fill="auto"/>
                </w:tcPr>
                <w:p w14:paraId="44682A8B" w14:textId="77777777" w:rsidR="00772C57" w:rsidRPr="00705AAD" w:rsidRDefault="00772C57" w:rsidP="00772C57">
                  <w:pPr>
                    <w:rPr>
                      <w:rFonts w:ascii="Calibri" w:hAnsi="Calibri"/>
                      <w:iCs/>
                      <w:color w:val="002060"/>
                      <w:sz w:val="22"/>
                      <w:szCs w:val="22"/>
                    </w:rPr>
                  </w:pPr>
                </w:p>
              </w:tc>
              <w:tc>
                <w:tcPr>
                  <w:tcW w:w="2468" w:type="dxa"/>
                </w:tcPr>
                <w:p w14:paraId="6B34DCB4" w14:textId="77777777" w:rsidR="00772C57" w:rsidRPr="00705AAD" w:rsidRDefault="00772C57" w:rsidP="00772C57">
                  <w:pPr>
                    <w:rPr>
                      <w:rFonts w:ascii="Calibri" w:hAnsi="Calibri" w:cs="Arial"/>
                      <w:i/>
                      <w:color w:val="002060"/>
                      <w:sz w:val="16"/>
                      <w:szCs w:val="16"/>
                      <w:lang w:val="el-GR"/>
                    </w:rPr>
                  </w:pPr>
                </w:p>
              </w:tc>
            </w:tr>
            <w:tr w:rsidR="00772C57" w:rsidRPr="00705AAD" w14:paraId="7062B43B" w14:textId="77777777" w:rsidTr="007673F3">
              <w:tc>
                <w:tcPr>
                  <w:tcW w:w="2467" w:type="dxa"/>
                  <w:shd w:val="clear" w:color="auto" w:fill="auto"/>
                </w:tcPr>
                <w:p w14:paraId="39EE5F0B" w14:textId="77777777" w:rsidR="00772C57" w:rsidRPr="00705AAD" w:rsidRDefault="00772C57" w:rsidP="00772C57">
                  <w:pPr>
                    <w:rPr>
                      <w:rFonts w:ascii="Calibri" w:hAnsi="Calibri"/>
                      <w:iCs/>
                      <w:color w:val="002060"/>
                      <w:sz w:val="22"/>
                      <w:szCs w:val="22"/>
                      <w:lang w:val="el-GR"/>
                    </w:rPr>
                  </w:pPr>
                </w:p>
              </w:tc>
              <w:tc>
                <w:tcPr>
                  <w:tcW w:w="2468" w:type="dxa"/>
                </w:tcPr>
                <w:p w14:paraId="08C10829" w14:textId="77777777" w:rsidR="00772C57" w:rsidRPr="00705AAD" w:rsidRDefault="00772C57" w:rsidP="00772C57">
                  <w:pPr>
                    <w:jc w:val="center"/>
                    <w:rPr>
                      <w:rFonts w:ascii="Calibri" w:hAnsi="Calibri" w:cs="Arial"/>
                      <w:color w:val="002060"/>
                      <w:sz w:val="20"/>
                      <w:szCs w:val="20"/>
                      <w:lang w:val="el-GR"/>
                    </w:rPr>
                  </w:pPr>
                </w:p>
              </w:tc>
            </w:tr>
            <w:tr w:rsidR="00772C57" w:rsidRPr="00705AAD" w14:paraId="1A67749C" w14:textId="77777777" w:rsidTr="007673F3">
              <w:tc>
                <w:tcPr>
                  <w:tcW w:w="2467" w:type="dxa"/>
                </w:tcPr>
                <w:p w14:paraId="15A92323" w14:textId="77777777" w:rsidR="00772C57" w:rsidRPr="00705AAD" w:rsidRDefault="00772C57" w:rsidP="00772C57">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14B5B82E" w14:textId="0E058C12" w:rsidR="00772C57" w:rsidRPr="00705AAD" w:rsidRDefault="00772C57" w:rsidP="00772C57">
                  <w:pPr>
                    <w:jc w:val="center"/>
                    <w:rPr>
                      <w:rFonts w:ascii="Calibri" w:hAnsi="Calibri" w:cs="Arial"/>
                      <w:b/>
                      <w:i/>
                      <w:color w:val="002060"/>
                      <w:sz w:val="20"/>
                      <w:szCs w:val="20"/>
                      <w:lang w:val="el-GR"/>
                    </w:rPr>
                  </w:pPr>
                  <w:r>
                    <w:rPr>
                      <w:rFonts w:ascii="Calibri" w:hAnsi="Calibri" w:cs="Arial"/>
                      <w:b/>
                      <w:i/>
                      <w:color w:val="002060"/>
                      <w:sz w:val="20"/>
                      <w:szCs w:val="20"/>
                      <w:lang w:val="el-GR"/>
                    </w:rPr>
                    <w:t>125</w:t>
                  </w:r>
                </w:p>
              </w:tc>
            </w:tr>
          </w:tbl>
          <w:p w14:paraId="0DF14B7C" w14:textId="77777777" w:rsidR="000F4FD4" w:rsidRPr="00705AAD" w:rsidRDefault="000F4FD4" w:rsidP="007673F3">
            <w:pPr>
              <w:rPr>
                <w:rFonts w:ascii="Tahoma" w:hAnsi="Tahoma" w:cs="Tahoma"/>
              </w:rPr>
            </w:pPr>
          </w:p>
        </w:tc>
      </w:tr>
      <w:tr w:rsidR="000F4FD4" w:rsidRPr="00C21B33" w14:paraId="67DA72CC" w14:textId="77777777" w:rsidTr="007673F3">
        <w:tc>
          <w:tcPr>
            <w:tcW w:w="3306" w:type="dxa"/>
          </w:tcPr>
          <w:p w14:paraId="23FE688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71FBD8B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5B65CCA" w14:textId="77777777" w:rsidR="000F4FD4" w:rsidRPr="00705AAD" w:rsidRDefault="000F4FD4" w:rsidP="007673F3">
            <w:pPr>
              <w:jc w:val="both"/>
              <w:rPr>
                <w:rFonts w:ascii="Calibri" w:hAnsi="Calibri" w:cs="Arial"/>
                <w:i/>
                <w:sz w:val="16"/>
                <w:szCs w:val="16"/>
                <w:lang w:val="el-GR"/>
              </w:rPr>
            </w:pPr>
          </w:p>
          <w:p w14:paraId="2012B01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7FA1BC1" w14:textId="77777777" w:rsidR="000F4FD4" w:rsidRPr="00705AAD" w:rsidRDefault="000F4FD4" w:rsidP="007673F3">
            <w:pPr>
              <w:jc w:val="both"/>
              <w:rPr>
                <w:rFonts w:ascii="Calibri" w:hAnsi="Calibri" w:cs="Arial"/>
                <w:i/>
                <w:sz w:val="16"/>
                <w:szCs w:val="16"/>
                <w:lang w:val="el-GR"/>
              </w:rPr>
            </w:pPr>
          </w:p>
          <w:p w14:paraId="210773D6"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35F39F7A" w14:textId="77777777" w:rsidR="000F4FD4" w:rsidRDefault="000F4FD4" w:rsidP="007673F3">
            <w:pPr>
              <w:rPr>
                <w:rFonts w:ascii="Calibri" w:hAnsi="Calibri" w:cs="Arial"/>
                <w:color w:val="002060"/>
                <w:lang w:val="el-GR"/>
              </w:rPr>
            </w:pPr>
          </w:p>
          <w:p w14:paraId="75EC9A39" w14:textId="77777777" w:rsidR="00772C57"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Γλώσσα Αξιολόγησης : Ελληνικά</w:t>
            </w:r>
          </w:p>
          <w:p w14:paraId="10E576D8" w14:textId="77777777" w:rsidR="00772C57" w:rsidRPr="00B765E6" w:rsidRDefault="00772C57" w:rsidP="00772C57">
            <w:pPr>
              <w:rPr>
                <w:rFonts w:ascii="Calibri" w:hAnsi="Calibri" w:cs="Arial"/>
                <w:color w:val="002060"/>
                <w:sz w:val="20"/>
                <w:szCs w:val="20"/>
                <w:lang w:val="el-GR"/>
              </w:rPr>
            </w:pPr>
          </w:p>
          <w:p w14:paraId="4E0CF2F1" w14:textId="77777777"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Γραπτή  τελική  εξέταση (</w:t>
            </w:r>
            <w:r>
              <w:rPr>
                <w:rFonts w:ascii="Calibri" w:hAnsi="Calibri" w:cs="Arial"/>
                <w:color w:val="002060"/>
                <w:sz w:val="20"/>
                <w:szCs w:val="20"/>
                <w:lang w:val="el-GR"/>
              </w:rPr>
              <w:t>6</w:t>
            </w:r>
            <w:r w:rsidRPr="00B765E6">
              <w:rPr>
                <w:rFonts w:ascii="Calibri" w:hAnsi="Calibri" w:cs="Arial"/>
                <w:color w:val="002060"/>
                <w:sz w:val="20"/>
                <w:szCs w:val="20"/>
                <w:lang w:val="el-GR"/>
              </w:rPr>
              <w:t xml:space="preserve">0%)  η  οποία  </w:t>
            </w:r>
            <w:r>
              <w:rPr>
                <w:rFonts w:ascii="Calibri" w:hAnsi="Calibri" w:cs="Arial"/>
                <w:color w:val="002060"/>
                <w:sz w:val="20"/>
                <w:szCs w:val="20"/>
                <w:lang w:val="el-GR"/>
              </w:rPr>
              <w:t xml:space="preserve">μπορεί να </w:t>
            </w:r>
            <w:r w:rsidRPr="00B765E6">
              <w:rPr>
                <w:rFonts w:ascii="Calibri" w:hAnsi="Calibri" w:cs="Arial"/>
                <w:color w:val="002060"/>
                <w:sz w:val="20"/>
                <w:szCs w:val="20"/>
                <w:lang w:val="el-GR"/>
              </w:rPr>
              <w:t>περιλαμβάνει:</w:t>
            </w:r>
          </w:p>
          <w:p w14:paraId="61D0E369" w14:textId="77777777"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Ερωτήσεις  πολλαπλής  επιλογής  ή  σωστού‐λάθους.</w:t>
            </w:r>
          </w:p>
          <w:p w14:paraId="18458371" w14:textId="346EF3A9" w:rsidR="00772C57"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Ερωτήσεις  Σύντομης  Απάντησης,  και  Επίλυση Προβλημάτων</w:t>
            </w:r>
            <w:r>
              <w:rPr>
                <w:rFonts w:ascii="Calibri" w:hAnsi="Calibri" w:cs="Arial"/>
                <w:color w:val="002060"/>
                <w:sz w:val="20"/>
                <w:szCs w:val="20"/>
                <w:lang w:val="el-GR"/>
              </w:rPr>
              <w:t>.</w:t>
            </w:r>
          </w:p>
          <w:p w14:paraId="3DD03807" w14:textId="77777777" w:rsidR="00772C57" w:rsidRDefault="00772C57" w:rsidP="00772C57">
            <w:pPr>
              <w:rPr>
                <w:rFonts w:ascii="Calibri" w:hAnsi="Calibri" w:cs="Arial"/>
                <w:color w:val="002060"/>
                <w:sz w:val="20"/>
                <w:szCs w:val="20"/>
                <w:lang w:val="el-GR"/>
              </w:rPr>
            </w:pPr>
            <w:r>
              <w:rPr>
                <w:rFonts w:ascii="Calibri" w:hAnsi="Calibri" w:cs="Arial"/>
                <w:color w:val="002060"/>
                <w:sz w:val="20"/>
                <w:szCs w:val="20"/>
                <w:lang w:val="el-GR"/>
              </w:rPr>
              <w:t>Ερωτήσεις ανάπτυξης.</w:t>
            </w:r>
          </w:p>
          <w:p w14:paraId="7802444C" w14:textId="77777777" w:rsidR="00772C57" w:rsidRPr="00B765E6" w:rsidRDefault="00772C57" w:rsidP="00772C57">
            <w:pPr>
              <w:rPr>
                <w:rFonts w:ascii="Calibri" w:hAnsi="Calibri" w:cs="Arial"/>
                <w:color w:val="002060"/>
                <w:sz w:val="20"/>
                <w:szCs w:val="20"/>
                <w:lang w:val="el-GR"/>
              </w:rPr>
            </w:pPr>
            <w:r>
              <w:rPr>
                <w:rFonts w:ascii="Calibri" w:hAnsi="Calibri" w:cs="Arial"/>
                <w:color w:val="002060"/>
                <w:sz w:val="20"/>
                <w:szCs w:val="20"/>
                <w:lang w:val="el-GR"/>
              </w:rPr>
              <w:t>Εξέταση μελέτης περίπτωσης.</w:t>
            </w:r>
          </w:p>
          <w:p w14:paraId="347E8F42" w14:textId="1F867B81"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Σκοπός  αξιολόγησης:  Ο  έλεγχος  κατανόησης  των βασικών στοιχείων του μαθήματος.</w:t>
            </w:r>
          </w:p>
          <w:p w14:paraId="40B6A39E" w14:textId="07A83B62" w:rsidR="00772C57"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Κριτήρια  αξιολόγησης:  Η  ορθότητα,  η  πληρότητα,  η σαφήνεια και η κριτική αξιολόγηση των απαντήσεων.</w:t>
            </w:r>
          </w:p>
          <w:p w14:paraId="39AFC342" w14:textId="7BB18EEE" w:rsidR="00772C57" w:rsidRPr="00B765E6" w:rsidRDefault="00772C57" w:rsidP="00747B4F">
            <w:pPr>
              <w:spacing w:before="120" w:line="276" w:lineRule="auto"/>
              <w:rPr>
                <w:rFonts w:ascii="Calibri" w:hAnsi="Calibri" w:cs="Arial"/>
                <w:color w:val="002060"/>
                <w:sz w:val="20"/>
                <w:szCs w:val="20"/>
                <w:lang w:val="el-GR"/>
              </w:rPr>
            </w:pPr>
            <w:r w:rsidRPr="00B765E6">
              <w:rPr>
                <w:rFonts w:ascii="Calibri" w:hAnsi="Calibri" w:cs="Arial"/>
                <w:color w:val="002060"/>
                <w:sz w:val="20"/>
                <w:szCs w:val="20"/>
                <w:lang w:val="el-GR"/>
              </w:rPr>
              <w:t>Εργασία (</w:t>
            </w:r>
            <w:r>
              <w:rPr>
                <w:rFonts w:ascii="Calibri" w:hAnsi="Calibri" w:cs="Arial"/>
                <w:color w:val="002060"/>
                <w:sz w:val="20"/>
                <w:szCs w:val="20"/>
                <w:lang w:val="el-GR"/>
              </w:rPr>
              <w:t>3</w:t>
            </w:r>
            <w:r w:rsidRPr="00B765E6">
              <w:rPr>
                <w:rFonts w:ascii="Calibri" w:hAnsi="Calibri" w:cs="Arial"/>
                <w:color w:val="002060"/>
                <w:sz w:val="20"/>
                <w:szCs w:val="20"/>
                <w:lang w:val="el-GR"/>
              </w:rPr>
              <w:t xml:space="preserve">0 %).  </w:t>
            </w:r>
            <w:r>
              <w:rPr>
                <w:rFonts w:ascii="Calibri" w:hAnsi="Calibri" w:cs="Arial"/>
                <w:color w:val="002060"/>
                <w:sz w:val="20"/>
                <w:szCs w:val="20"/>
                <w:lang w:val="el-GR"/>
              </w:rPr>
              <w:t xml:space="preserve">Επιλογή ενός εκ των διδασκόντων πεδίων </w:t>
            </w:r>
            <w:r w:rsidR="00747B4F">
              <w:rPr>
                <w:rFonts w:ascii="Calibri" w:hAnsi="Calibri" w:cs="Arial"/>
                <w:color w:val="002060"/>
                <w:sz w:val="20"/>
                <w:szCs w:val="20"/>
                <w:lang w:val="el-GR"/>
              </w:rPr>
              <w:t xml:space="preserve">της </w:t>
            </w:r>
            <w:r w:rsidR="00747B4F" w:rsidRPr="00747B4F">
              <w:rPr>
                <w:rFonts w:ascii="Calibri" w:hAnsi="Calibri" w:cs="Arial"/>
                <w:color w:val="002060"/>
                <w:sz w:val="20"/>
                <w:szCs w:val="20"/>
                <w:lang w:val="el-GR"/>
              </w:rPr>
              <w:t>συμπεριφο</w:t>
            </w:r>
            <w:r w:rsidR="00747B4F">
              <w:rPr>
                <w:rFonts w:ascii="Calibri" w:hAnsi="Calibri" w:cs="Arial"/>
                <w:color w:val="002060"/>
                <w:sz w:val="20"/>
                <w:szCs w:val="20"/>
                <w:lang w:val="el-GR"/>
              </w:rPr>
              <w:t>ράς</w:t>
            </w:r>
            <w:r w:rsidR="00747B4F" w:rsidRPr="00747B4F">
              <w:rPr>
                <w:rFonts w:ascii="Calibri" w:hAnsi="Calibri" w:cs="Arial"/>
                <w:color w:val="002060"/>
                <w:sz w:val="20"/>
                <w:szCs w:val="20"/>
                <w:lang w:val="el-GR"/>
              </w:rPr>
              <w:t xml:space="preserve"> καταναλωτή και </w:t>
            </w:r>
            <w:r w:rsidR="00747B4F">
              <w:rPr>
                <w:rFonts w:ascii="Calibri" w:hAnsi="Calibri" w:cs="Arial"/>
                <w:color w:val="002060"/>
                <w:sz w:val="20"/>
                <w:szCs w:val="20"/>
                <w:lang w:val="el-GR"/>
              </w:rPr>
              <w:t>μέσων</w:t>
            </w:r>
            <w:r w:rsidR="00747B4F" w:rsidRPr="00747B4F">
              <w:rPr>
                <w:rFonts w:ascii="Calibri" w:hAnsi="Calibri" w:cs="Arial"/>
                <w:color w:val="002060"/>
                <w:sz w:val="20"/>
                <w:szCs w:val="20"/>
                <w:lang w:val="el-GR"/>
              </w:rPr>
              <w:t xml:space="preserve"> κοινωνικής δικτύωσης</w:t>
            </w:r>
          </w:p>
          <w:p w14:paraId="11FD6236" w14:textId="1D757C10"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 xml:space="preserve">Σκοπός  αξιολόγησης:  Ο  έλεγχος  των  δεξιοτήτων  που ανέπτυξαν  οι  σπουδαστές  σε  εργαλεία  και  υπηρεσίες που  σχετίζονται  με </w:t>
            </w:r>
            <w:r w:rsidR="00747B4F">
              <w:rPr>
                <w:rFonts w:ascii="Calibri" w:hAnsi="Calibri" w:cs="Arial"/>
                <w:color w:val="002060"/>
                <w:sz w:val="20"/>
                <w:szCs w:val="20"/>
                <w:lang w:val="el-GR"/>
              </w:rPr>
              <w:t xml:space="preserve">τη </w:t>
            </w:r>
            <w:r w:rsidR="00747B4F" w:rsidRPr="00747B4F">
              <w:rPr>
                <w:rFonts w:ascii="Calibri" w:hAnsi="Calibri" w:cs="Arial"/>
                <w:color w:val="002060"/>
                <w:sz w:val="20"/>
                <w:szCs w:val="20"/>
                <w:lang w:val="el-GR"/>
              </w:rPr>
              <w:t>συμπεριφορά καταναλωτή και μέσα κοινωνικής δικτύωσης</w:t>
            </w:r>
            <w:r w:rsidR="00747B4F">
              <w:rPr>
                <w:rFonts w:ascii="Calibri" w:hAnsi="Calibri" w:cs="Arial"/>
                <w:color w:val="002060"/>
                <w:sz w:val="20"/>
                <w:szCs w:val="20"/>
                <w:lang w:val="el-GR"/>
              </w:rPr>
              <w:t xml:space="preserve"> </w:t>
            </w:r>
            <w:r w:rsidRPr="00B765E6">
              <w:rPr>
                <w:rFonts w:ascii="Calibri" w:hAnsi="Calibri" w:cs="Arial"/>
                <w:color w:val="002060"/>
                <w:sz w:val="20"/>
                <w:szCs w:val="20"/>
                <w:lang w:val="el-GR"/>
              </w:rPr>
              <w:t>και η ικανότητά τους να σχεδιάζουν και να υλοποιούν ένα έργο.</w:t>
            </w:r>
          </w:p>
          <w:p w14:paraId="649A053D" w14:textId="0E7EE048"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 xml:space="preserve">Κριτήρια  αξιολόγησης: o  βαθμός  ικανοποίησης  των παρακάτω  :  </w:t>
            </w:r>
            <w:r>
              <w:rPr>
                <w:rFonts w:ascii="Calibri" w:hAnsi="Calibri" w:cs="Arial"/>
                <w:color w:val="002060"/>
                <w:sz w:val="20"/>
                <w:szCs w:val="20"/>
                <w:lang w:val="el-GR"/>
              </w:rPr>
              <w:t>Α</w:t>
            </w:r>
            <w:r w:rsidRPr="00B765E6">
              <w:rPr>
                <w:rFonts w:ascii="Calibri" w:hAnsi="Calibri" w:cs="Arial"/>
                <w:color w:val="002060"/>
                <w:sz w:val="20"/>
                <w:szCs w:val="20"/>
                <w:lang w:val="el-GR"/>
              </w:rPr>
              <w:t>νάπτυξη  των διαπραγματευτικών και ηγετικών ικανοτήτων, επίδειξη δημιουργικής σκέψης στην επίλυση των προβλημάτων</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στοιχεία  αμφίδρομης  επικοινωνίας,</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κατάλληλη  οργάνωση  και  διαχείριση  του  χρόνου  και των  προδιαγραφών  που  τέθηκαν,  η γραπτή έκθεση,  το  περιεχόμενο,  ο  σχεδιασμός  και  η </w:t>
            </w:r>
          </w:p>
          <w:p w14:paraId="03C7F451" w14:textId="77777777" w:rsidR="00772C57"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παρουσίαση αυτής.</w:t>
            </w:r>
          </w:p>
          <w:p w14:paraId="28F48445" w14:textId="77777777" w:rsidR="00772C57" w:rsidRPr="00B765E6" w:rsidRDefault="00772C57" w:rsidP="00772C57">
            <w:pPr>
              <w:rPr>
                <w:rFonts w:ascii="Calibri" w:hAnsi="Calibri" w:cs="Arial"/>
                <w:color w:val="002060"/>
                <w:sz w:val="20"/>
                <w:szCs w:val="20"/>
                <w:lang w:val="el-GR"/>
              </w:rPr>
            </w:pPr>
          </w:p>
          <w:p w14:paraId="4783116D" w14:textId="77777777"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Παρουσίαση Εργασίας (10 %).</w:t>
            </w:r>
          </w:p>
          <w:p w14:paraId="0A404B95" w14:textId="77777777"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 xml:space="preserve">Σκοπός  αξιολόγησης:  Η  δημόσια  παρουσίαση  της </w:t>
            </w:r>
          </w:p>
          <w:p w14:paraId="5FA04375" w14:textId="77777777"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 xml:space="preserve">εργασίας σε κοινό </w:t>
            </w:r>
          </w:p>
          <w:p w14:paraId="2248BF6A" w14:textId="77777777" w:rsidR="00772C57" w:rsidRPr="00B765E6" w:rsidRDefault="00772C57" w:rsidP="00772C57">
            <w:pPr>
              <w:rPr>
                <w:rFonts w:ascii="Calibri" w:hAnsi="Calibri" w:cs="Arial"/>
                <w:color w:val="002060"/>
                <w:sz w:val="20"/>
                <w:szCs w:val="20"/>
                <w:lang w:val="el-GR"/>
              </w:rPr>
            </w:pPr>
            <w:r w:rsidRPr="00B765E6">
              <w:rPr>
                <w:rFonts w:ascii="Calibri" w:hAnsi="Calibri" w:cs="Arial"/>
                <w:color w:val="002060"/>
                <w:sz w:val="20"/>
                <w:szCs w:val="20"/>
                <w:lang w:val="el-GR"/>
              </w:rPr>
              <w:t xml:space="preserve">Κριτήρια αξιολόγησης: Η χρήση σύγχρονου λογισμικού </w:t>
            </w:r>
          </w:p>
          <w:p w14:paraId="5BE40C2A" w14:textId="77777777" w:rsidR="00772C57" w:rsidRDefault="00772C57" w:rsidP="00772C57">
            <w:pPr>
              <w:rPr>
                <w:rFonts w:ascii="Calibri" w:hAnsi="Calibri" w:cs="Arial"/>
                <w:color w:val="002060"/>
                <w:lang w:val="el-GR"/>
              </w:rPr>
            </w:pPr>
            <w:r w:rsidRPr="00B765E6">
              <w:rPr>
                <w:rFonts w:ascii="Calibri" w:hAnsi="Calibri" w:cs="Arial"/>
                <w:color w:val="002060"/>
                <w:sz w:val="20"/>
                <w:szCs w:val="20"/>
                <w:lang w:val="el-GR"/>
              </w:rPr>
              <w:t>παρουσιάσεων,</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συμπεράσματα    και  θέσεις  ομάδας  σε  ερευνητικά </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ερωτήματα,  ορθό τόνο  και  σαφή  ειρμό  κατάλληλα  για  παρουσίαση,</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ετοιμότητα και πληρότητα απαντήσεων στις ερωτήσεις </w:t>
            </w:r>
            <w:r>
              <w:rPr>
                <w:rFonts w:ascii="Calibri" w:hAnsi="Calibri" w:cs="Arial"/>
                <w:color w:val="002060"/>
                <w:sz w:val="20"/>
                <w:szCs w:val="20"/>
                <w:lang w:val="el-GR"/>
              </w:rPr>
              <w:t xml:space="preserve"> </w:t>
            </w:r>
            <w:r w:rsidRPr="00B765E6">
              <w:rPr>
                <w:rFonts w:ascii="Calibri" w:hAnsi="Calibri" w:cs="Arial"/>
                <w:color w:val="002060"/>
                <w:sz w:val="20"/>
                <w:szCs w:val="20"/>
                <w:lang w:val="el-GR"/>
              </w:rPr>
              <w:t>και τα σχόλια του</w:t>
            </w:r>
            <w:r>
              <w:rPr>
                <w:rFonts w:ascii="Calibri" w:hAnsi="Calibri" w:cs="Arial"/>
                <w:color w:val="002060"/>
                <w:sz w:val="20"/>
                <w:szCs w:val="20"/>
                <w:lang w:val="el-GR"/>
              </w:rPr>
              <w:t xml:space="preserve"> κοινού.</w:t>
            </w:r>
          </w:p>
          <w:p w14:paraId="561467AE" w14:textId="77777777" w:rsidR="000F4FD4" w:rsidRPr="00705AAD" w:rsidRDefault="000F4FD4" w:rsidP="00772C57">
            <w:pPr>
              <w:rPr>
                <w:rFonts w:ascii="Calibri" w:hAnsi="Calibri" w:cs="Arial"/>
                <w:color w:val="002060"/>
                <w:lang w:val="el-GR"/>
              </w:rPr>
            </w:pPr>
          </w:p>
        </w:tc>
      </w:tr>
    </w:tbl>
    <w:p w14:paraId="4272EE3A" w14:textId="77777777" w:rsidR="000F4FD4" w:rsidRPr="00705AAD" w:rsidRDefault="000F4FD4" w:rsidP="001D437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08618F2C" w14:textId="77777777" w:rsidTr="007673F3">
        <w:tc>
          <w:tcPr>
            <w:tcW w:w="8472" w:type="dxa"/>
          </w:tcPr>
          <w:p w14:paraId="4E29F30C" w14:textId="3DA0C79B"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62893840" w14:textId="3DBFCD49" w:rsidR="00F72477" w:rsidRDefault="00F72477" w:rsidP="001D437C">
            <w:pPr>
              <w:pStyle w:val="ListParagraph"/>
              <w:numPr>
                <w:ilvl w:val="0"/>
                <w:numId w:val="6"/>
              </w:numPr>
              <w:jc w:val="both"/>
              <w:rPr>
                <w:rFonts w:eastAsia="Calibri" w:cs="Arial"/>
                <w:color w:val="002060"/>
                <w:sz w:val="20"/>
                <w:szCs w:val="20"/>
              </w:rPr>
            </w:pPr>
            <w:r w:rsidRPr="009606A0">
              <w:rPr>
                <w:rFonts w:eastAsia="Calibri" w:cs="Arial"/>
                <w:color w:val="002060"/>
                <w:sz w:val="20"/>
                <w:szCs w:val="20"/>
                <w:lang w:val="en-US"/>
              </w:rPr>
              <w:t>Social</w:t>
            </w:r>
            <w:r w:rsidRPr="00F72477">
              <w:rPr>
                <w:rFonts w:eastAsia="Calibri" w:cs="Arial"/>
                <w:color w:val="002060"/>
                <w:sz w:val="20"/>
                <w:szCs w:val="20"/>
              </w:rPr>
              <w:t xml:space="preserve"> </w:t>
            </w:r>
            <w:r w:rsidRPr="009606A0">
              <w:rPr>
                <w:rFonts w:eastAsia="Calibri" w:cs="Arial"/>
                <w:color w:val="002060"/>
                <w:sz w:val="20"/>
                <w:szCs w:val="20"/>
                <w:lang w:val="en-US"/>
              </w:rPr>
              <w:t>Media</w:t>
            </w:r>
            <w:r w:rsidRPr="00F72477">
              <w:rPr>
                <w:rFonts w:eastAsia="Calibri" w:cs="Arial"/>
                <w:color w:val="002060"/>
                <w:sz w:val="20"/>
                <w:szCs w:val="20"/>
              </w:rPr>
              <w:t xml:space="preserve"> </w:t>
            </w:r>
            <w:r w:rsidRPr="009606A0">
              <w:rPr>
                <w:rFonts w:eastAsia="Calibri" w:cs="Arial"/>
                <w:color w:val="002060"/>
                <w:sz w:val="20"/>
                <w:szCs w:val="20"/>
                <w:lang w:val="en-US"/>
              </w:rPr>
              <w:t>Marketing</w:t>
            </w:r>
            <w:r w:rsidRPr="00F72477">
              <w:rPr>
                <w:rFonts w:eastAsia="Calibri" w:cs="Arial"/>
                <w:color w:val="002060"/>
                <w:sz w:val="20"/>
                <w:szCs w:val="20"/>
              </w:rPr>
              <w:t xml:space="preserve"> – Μάρκετινγκ με μέσα κοινωνική Δικτύωσης, Συγγραφέας: </w:t>
            </w:r>
            <w:r w:rsidRPr="009606A0">
              <w:rPr>
                <w:rFonts w:eastAsia="Calibri" w:cs="Arial"/>
                <w:color w:val="002060"/>
                <w:sz w:val="20"/>
                <w:szCs w:val="20"/>
                <w:lang w:val="en-US"/>
              </w:rPr>
              <w:t>Tracy</w:t>
            </w:r>
            <w:r w:rsidRPr="00F72477">
              <w:rPr>
                <w:rFonts w:eastAsia="Calibri" w:cs="Arial"/>
                <w:color w:val="002060"/>
                <w:sz w:val="20"/>
                <w:szCs w:val="20"/>
              </w:rPr>
              <w:t xml:space="preserve"> </w:t>
            </w:r>
            <w:r w:rsidRPr="009606A0">
              <w:rPr>
                <w:rFonts w:eastAsia="Calibri" w:cs="Arial"/>
                <w:color w:val="002060"/>
                <w:sz w:val="20"/>
                <w:szCs w:val="20"/>
                <w:lang w:val="en-US"/>
              </w:rPr>
              <w:t>L</w:t>
            </w:r>
            <w:r w:rsidRPr="00F72477">
              <w:rPr>
                <w:rFonts w:eastAsia="Calibri" w:cs="Arial"/>
                <w:color w:val="002060"/>
                <w:sz w:val="20"/>
                <w:szCs w:val="20"/>
              </w:rPr>
              <w:t xml:space="preserve">. </w:t>
            </w:r>
            <w:proofErr w:type="spellStart"/>
            <w:r w:rsidRPr="009606A0">
              <w:rPr>
                <w:rFonts w:eastAsia="Calibri" w:cs="Arial"/>
                <w:color w:val="002060"/>
                <w:sz w:val="20"/>
                <w:szCs w:val="20"/>
                <w:lang w:val="en-US"/>
              </w:rPr>
              <w:t>Tuten</w:t>
            </w:r>
            <w:proofErr w:type="spellEnd"/>
            <w:r w:rsidRPr="00F72477">
              <w:rPr>
                <w:rFonts w:eastAsia="Calibri" w:cs="Arial"/>
                <w:color w:val="002060"/>
                <w:sz w:val="20"/>
                <w:szCs w:val="20"/>
              </w:rPr>
              <w:t xml:space="preserve">, </w:t>
            </w:r>
            <w:r w:rsidRPr="009606A0">
              <w:rPr>
                <w:rFonts w:eastAsia="Calibri" w:cs="Arial"/>
                <w:color w:val="002060"/>
                <w:sz w:val="20"/>
                <w:szCs w:val="20"/>
                <w:lang w:val="en-US"/>
              </w:rPr>
              <w:t>Michael</w:t>
            </w:r>
            <w:r w:rsidRPr="00F72477">
              <w:rPr>
                <w:rFonts w:eastAsia="Calibri" w:cs="Arial"/>
                <w:color w:val="002060"/>
                <w:sz w:val="20"/>
                <w:szCs w:val="20"/>
              </w:rPr>
              <w:t xml:space="preserve"> </w:t>
            </w:r>
            <w:r w:rsidRPr="009606A0">
              <w:rPr>
                <w:rFonts w:eastAsia="Calibri" w:cs="Arial"/>
                <w:color w:val="002060"/>
                <w:sz w:val="20"/>
                <w:szCs w:val="20"/>
                <w:lang w:val="en-US"/>
              </w:rPr>
              <w:t>R</w:t>
            </w:r>
            <w:r w:rsidRPr="00F72477">
              <w:rPr>
                <w:rFonts w:eastAsia="Calibri" w:cs="Arial"/>
                <w:color w:val="002060"/>
                <w:sz w:val="20"/>
                <w:szCs w:val="20"/>
              </w:rPr>
              <w:t xml:space="preserve">. </w:t>
            </w:r>
            <w:r w:rsidRPr="009606A0">
              <w:rPr>
                <w:rFonts w:eastAsia="Calibri" w:cs="Arial"/>
                <w:color w:val="002060"/>
                <w:sz w:val="20"/>
                <w:szCs w:val="20"/>
                <w:lang w:val="en-US"/>
              </w:rPr>
              <w:t>Solomon</w:t>
            </w:r>
            <w:r w:rsidRPr="00F72477">
              <w:rPr>
                <w:rFonts w:eastAsia="Calibri" w:cs="Arial"/>
                <w:color w:val="002060"/>
                <w:sz w:val="20"/>
                <w:szCs w:val="20"/>
              </w:rPr>
              <w:t>, Μεταφραστής: Μαρία Κωνσταντοπούλου, Εκδόσεις Δίαυλος, 2016</w:t>
            </w:r>
          </w:p>
          <w:p w14:paraId="5C166763" w14:textId="1EFF8284" w:rsidR="00F72477" w:rsidRPr="003E46B2" w:rsidRDefault="003E46B2" w:rsidP="001D437C">
            <w:pPr>
              <w:pStyle w:val="ListParagraph"/>
              <w:numPr>
                <w:ilvl w:val="0"/>
                <w:numId w:val="6"/>
              </w:numPr>
              <w:jc w:val="both"/>
              <w:rPr>
                <w:rFonts w:eastAsia="Calibri" w:cs="Arial"/>
                <w:color w:val="002060"/>
                <w:sz w:val="20"/>
                <w:szCs w:val="20"/>
              </w:rPr>
            </w:pPr>
            <w:r>
              <w:rPr>
                <w:rFonts w:eastAsia="Calibri" w:cs="Arial"/>
                <w:color w:val="002060"/>
                <w:sz w:val="20"/>
                <w:szCs w:val="20"/>
                <w:lang w:val="en-US"/>
              </w:rPr>
              <w:t>Solomon</w:t>
            </w:r>
            <w:r w:rsidRPr="004673A4">
              <w:rPr>
                <w:rFonts w:eastAsia="Calibri" w:cs="Arial"/>
                <w:color w:val="002060"/>
                <w:sz w:val="20"/>
                <w:szCs w:val="20"/>
              </w:rPr>
              <w:t xml:space="preserve"> </w:t>
            </w:r>
            <w:r>
              <w:rPr>
                <w:rFonts w:eastAsia="Calibri" w:cs="Arial"/>
                <w:color w:val="002060"/>
                <w:sz w:val="20"/>
                <w:szCs w:val="20"/>
                <w:lang w:val="en-US"/>
              </w:rPr>
              <w:t>M</w:t>
            </w:r>
            <w:r w:rsidRPr="004673A4">
              <w:rPr>
                <w:rFonts w:eastAsia="Calibri" w:cs="Arial"/>
                <w:color w:val="002060"/>
                <w:sz w:val="20"/>
                <w:szCs w:val="20"/>
              </w:rPr>
              <w:t xml:space="preserve">., </w:t>
            </w:r>
            <w:r w:rsidRPr="009C4923">
              <w:rPr>
                <w:rFonts w:eastAsia="Calibri" w:cs="Arial"/>
                <w:color w:val="002060"/>
                <w:sz w:val="20"/>
                <w:szCs w:val="20"/>
              </w:rPr>
              <w:t>Συμπεριφορά Καταναλωτή</w:t>
            </w:r>
            <w:r w:rsidRPr="004673A4">
              <w:rPr>
                <w:rFonts w:eastAsia="Calibri" w:cs="Arial"/>
                <w:color w:val="002060"/>
                <w:sz w:val="20"/>
                <w:szCs w:val="20"/>
              </w:rPr>
              <w:t xml:space="preserve">, </w:t>
            </w:r>
            <w:r>
              <w:rPr>
                <w:rFonts w:eastAsia="Calibri" w:cs="Arial"/>
                <w:color w:val="002060"/>
                <w:sz w:val="20"/>
                <w:szCs w:val="20"/>
              </w:rPr>
              <w:t xml:space="preserve">Εκδόσεις </w:t>
            </w:r>
            <w:proofErr w:type="spellStart"/>
            <w:r>
              <w:rPr>
                <w:rFonts w:eastAsia="Calibri" w:cs="Arial"/>
                <w:color w:val="002060"/>
                <w:sz w:val="20"/>
                <w:szCs w:val="20"/>
                <w:lang w:val="en-US"/>
              </w:rPr>
              <w:t>Tziola</w:t>
            </w:r>
            <w:proofErr w:type="spellEnd"/>
            <w:r>
              <w:rPr>
                <w:rFonts w:eastAsia="Calibri" w:cs="Arial"/>
                <w:color w:val="002060"/>
                <w:sz w:val="20"/>
                <w:szCs w:val="20"/>
              </w:rPr>
              <w:t>, 2018</w:t>
            </w:r>
          </w:p>
          <w:p w14:paraId="3A5DF43E"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58EC443D" w14:textId="64ADF2A6" w:rsidR="003E46B2" w:rsidRDefault="003E46B2" w:rsidP="001D437C">
            <w:pPr>
              <w:pStyle w:val="ListParagraph"/>
              <w:numPr>
                <w:ilvl w:val="0"/>
                <w:numId w:val="6"/>
              </w:numPr>
              <w:jc w:val="both"/>
              <w:rPr>
                <w:rFonts w:eastAsia="Calibri" w:cs="Arial"/>
                <w:color w:val="002060"/>
                <w:sz w:val="20"/>
                <w:szCs w:val="20"/>
              </w:rPr>
            </w:pPr>
            <w:r w:rsidRPr="009C4923">
              <w:rPr>
                <w:rFonts w:eastAsia="Calibri" w:cs="Arial"/>
                <w:color w:val="002060"/>
                <w:sz w:val="20"/>
                <w:szCs w:val="20"/>
              </w:rPr>
              <w:t xml:space="preserve">Journal of </w:t>
            </w:r>
            <w:proofErr w:type="spellStart"/>
            <w:r w:rsidRPr="009C4923">
              <w:rPr>
                <w:rFonts w:eastAsia="Calibri" w:cs="Arial"/>
                <w:color w:val="002060"/>
                <w:sz w:val="20"/>
                <w:szCs w:val="20"/>
              </w:rPr>
              <w:t>Consumer</w:t>
            </w:r>
            <w:proofErr w:type="spellEnd"/>
            <w:r w:rsidRPr="009C4923">
              <w:rPr>
                <w:rFonts w:eastAsia="Calibri" w:cs="Arial"/>
                <w:color w:val="002060"/>
                <w:sz w:val="20"/>
                <w:szCs w:val="20"/>
              </w:rPr>
              <w:t xml:space="preserve"> Research.</w:t>
            </w:r>
          </w:p>
          <w:p w14:paraId="1AD60C21" w14:textId="77777777" w:rsidR="003E46B2" w:rsidRPr="009C4923" w:rsidRDefault="003E46B2" w:rsidP="001D437C">
            <w:pPr>
              <w:pStyle w:val="ListParagraph"/>
              <w:numPr>
                <w:ilvl w:val="0"/>
                <w:numId w:val="6"/>
              </w:numPr>
              <w:jc w:val="both"/>
              <w:rPr>
                <w:rFonts w:eastAsia="Calibri" w:cs="Arial"/>
                <w:color w:val="002060"/>
                <w:sz w:val="20"/>
                <w:szCs w:val="20"/>
                <w:lang w:val="en-US"/>
              </w:rPr>
            </w:pPr>
            <w:r w:rsidRPr="009C4923">
              <w:rPr>
                <w:rFonts w:eastAsia="Calibri" w:cs="Arial"/>
                <w:color w:val="002060"/>
                <w:sz w:val="20"/>
                <w:szCs w:val="20"/>
                <w:lang w:val="en-US"/>
              </w:rPr>
              <w:t>International Journal of Consumer Studies – Wiley.</w:t>
            </w:r>
          </w:p>
          <w:p w14:paraId="209C0BA8" w14:textId="77777777" w:rsidR="003E46B2" w:rsidRPr="00043199" w:rsidRDefault="003E46B2" w:rsidP="001D437C">
            <w:pPr>
              <w:pStyle w:val="ListParagraph"/>
              <w:numPr>
                <w:ilvl w:val="0"/>
                <w:numId w:val="6"/>
              </w:numPr>
              <w:jc w:val="both"/>
              <w:rPr>
                <w:rFonts w:eastAsia="Calibri" w:cs="Arial"/>
                <w:color w:val="002060"/>
                <w:sz w:val="20"/>
                <w:szCs w:val="20"/>
                <w:lang w:val="en-US"/>
              </w:rPr>
            </w:pPr>
            <w:r w:rsidRPr="009C4923">
              <w:rPr>
                <w:rFonts w:eastAsia="Calibri" w:cs="Arial"/>
                <w:color w:val="002060"/>
                <w:sz w:val="20"/>
                <w:szCs w:val="20"/>
                <w:lang w:val="en-US"/>
              </w:rPr>
              <w:t xml:space="preserve">Journal of Consumer </w:t>
            </w:r>
            <w:proofErr w:type="spellStart"/>
            <w:r w:rsidRPr="009C4923">
              <w:rPr>
                <w:rFonts w:eastAsia="Calibri" w:cs="Arial"/>
                <w:color w:val="002060"/>
                <w:sz w:val="20"/>
                <w:szCs w:val="20"/>
                <w:lang w:val="en-US"/>
              </w:rPr>
              <w:t>Behaviour</w:t>
            </w:r>
            <w:proofErr w:type="spellEnd"/>
            <w:r w:rsidRPr="009C4923">
              <w:rPr>
                <w:rFonts w:eastAsia="Calibri" w:cs="Arial"/>
                <w:color w:val="002060"/>
                <w:sz w:val="20"/>
                <w:szCs w:val="20"/>
                <w:lang w:val="en-US"/>
              </w:rPr>
              <w:t xml:space="preserve"> – Wiley. </w:t>
            </w:r>
          </w:p>
          <w:p w14:paraId="0042B994" w14:textId="6F2B054F" w:rsidR="003E46B2" w:rsidRDefault="003E46B2" w:rsidP="001D437C">
            <w:pPr>
              <w:pStyle w:val="ListParagraph"/>
              <w:numPr>
                <w:ilvl w:val="0"/>
                <w:numId w:val="6"/>
              </w:numPr>
              <w:jc w:val="both"/>
              <w:rPr>
                <w:rFonts w:eastAsia="Calibri" w:cs="Arial"/>
                <w:color w:val="002060"/>
                <w:sz w:val="20"/>
                <w:szCs w:val="20"/>
                <w:lang w:val="en-US"/>
              </w:rPr>
            </w:pPr>
            <w:r w:rsidRPr="00FD2E12">
              <w:rPr>
                <w:rFonts w:eastAsia="Calibri" w:cs="Arial"/>
                <w:color w:val="002060"/>
                <w:sz w:val="20"/>
                <w:szCs w:val="20"/>
                <w:lang w:val="en-US"/>
              </w:rPr>
              <w:t>Journal of Consumer Psychology – Elsevier</w:t>
            </w:r>
          </w:p>
          <w:p w14:paraId="686E664D" w14:textId="77777777" w:rsidR="003E46B2" w:rsidRPr="004316DC" w:rsidRDefault="003E46B2" w:rsidP="001D437C">
            <w:pPr>
              <w:pStyle w:val="ListParagraph"/>
              <w:numPr>
                <w:ilvl w:val="0"/>
                <w:numId w:val="6"/>
              </w:numPr>
              <w:jc w:val="both"/>
              <w:rPr>
                <w:rFonts w:eastAsia="Calibri" w:cs="Arial"/>
                <w:color w:val="002060"/>
                <w:sz w:val="20"/>
                <w:szCs w:val="20"/>
                <w:lang w:val="en-US"/>
              </w:rPr>
            </w:pPr>
            <w:r w:rsidRPr="004316DC">
              <w:rPr>
                <w:rFonts w:eastAsia="Calibri" w:cs="Arial"/>
                <w:color w:val="002060"/>
                <w:sz w:val="20"/>
                <w:szCs w:val="20"/>
                <w:lang w:val="en-US"/>
              </w:rPr>
              <w:t>International Journal of Interactive Multimedia and Artificial Intelligence</w:t>
            </w:r>
          </w:p>
          <w:p w14:paraId="779A52A3" w14:textId="610AAB95" w:rsidR="000F4FD4" w:rsidRPr="003E46B2" w:rsidRDefault="003E46B2" w:rsidP="001D437C">
            <w:pPr>
              <w:pStyle w:val="ListParagraph"/>
              <w:numPr>
                <w:ilvl w:val="0"/>
                <w:numId w:val="6"/>
              </w:numPr>
              <w:jc w:val="both"/>
              <w:rPr>
                <w:rFonts w:eastAsia="Calibri" w:cs="Arial"/>
                <w:color w:val="002060"/>
                <w:sz w:val="20"/>
                <w:szCs w:val="20"/>
                <w:lang w:val="en-US"/>
              </w:rPr>
            </w:pPr>
            <w:r w:rsidRPr="00FE2621">
              <w:rPr>
                <w:rFonts w:eastAsia="Calibri" w:cs="Arial"/>
                <w:color w:val="002060"/>
                <w:sz w:val="20"/>
                <w:szCs w:val="20"/>
              </w:rPr>
              <w:t xml:space="preserve">Journal of Interactive </w:t>
            </w:r>
            <w:proofErr w:type="spellStart"/>
            <w:r w:rsidRPr="00FE2621">
              <w:rPr>
                <w:rFonts w:eastAsia="Calibri" w:cs="Arial"/>
                <w:color w:val="002060"/>
                <w:sz w:val="20"/>
                <w:szCs w:val="20"/>
              </w:rPr>
              <w:t>Marketing</w:t>
            </w:r>
            <w:proofErr w:type="spellEnd"/>
          </w:p>
          <w:p w14:paraId="766128A7" w14:textId="77777777" w:rsidR="000F4FD4" w:rsidRPr="003E46B2" w:rsidRDefault="000F4FD4" w:rsidP="007673F3">
            <w:pPr>
              <w:jc w:val="both"/>
              <w:rPr>
                <w:rFonts w:ascii="Calibri" w:hAnsi="Calibri" w:cs="Arial"/>
                <w:b/>
              </w:rPr>
            </w:pPr>
          </w:p>
        </w:tc>
      </w:tr>
    </w:tbl>
    <w:p w14:paraId="21BE523E" w14:textId="77777777" w:rsidR="000F4FD4" w:rsidRPr="003E46B2"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1D65E466" w14:textId="77777777" w:rsidR="000F4FD4" w:rsidRPr="003E46B2" w:rsidRDefault="000F4FD4" w:rsidP="000F4FD4">
      <w:pPr>
        <w:rPr>
          <w:rFonts w:ascii="Cambria" w:hAnsi="Cambria"/>
          <w:b/>
          <w:bCs/>
          <w:sz w:val="28"/>
        </w:rPr>
      </w:pPr>
    </w:p>
    <w:sectPr w:rsidR="000F4FD4" w:rsidRPr="003E46B2"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5D45" w14:textId="77777777" w:rsidR="00C4661A" w:rsidRDefault="00C4661A">
      <w:r>
        <w:separator/>
      </w:r>
    </w:p>
  </w:endnote>
  <w:endnote w:type="continuationSeparator" w:id="0">
    <w:p w14:paraId="60A13888" w14:textId="77777777" w:rsidR="00C4661A" w:rsidRDefault="00C4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80A2" w14:textId="77777777" w:rsidR="00C4661A" w:rsidRDefault="00C4661A">
      <w:r>
        <w:separator/>
      </w:r>
    </w:p>
  </w:footnote>
  <w:footnote w:type="continuationSeparator" w:id="0">
    <w:p w14:paraId="30D73CD5" w14:textId="77777777" w:rsidR="00C4661A" w:rsidRDefault="00C4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B4DC"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F182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A0EFD"/>
    <w:multiLevelType w:val="hybridMultilevel"/>
    <w:tmpl w:val="84E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DAB009CA"/>
    <w:lvl w:ilvl="0" w:tplc="C9F438F2">
      <w:start w:val="1"/>
      <w:numFmt w:val="decimal"/>
      <w:lvlText w:val="(%1)"/>
      <w:lvlJc w:val="left"/>
      <w:pPr>
        <w:ind w:left="720" w:hanging="360"/>
      </w:pPr>
      <w:rPr>
        <w:rFonts w:cs="Times New Roman" w:hint="default"/>
        <w:b/>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29021FC"/>
    <w:multiLevelType w:val="hybridMultilevel"/>
    <w:tmpl w:val="D482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E782A"/>
    <w:multiLevelType w:val="hybridMultilevel"/>
    <w:tmpl w:val="51629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D22E3"/>
    <w:multiLevelType w:val="hybridMultilevel"/>
    <w:tmpl w:val="416C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002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D437C"/>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49D6"/>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977E9"/>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1CD3"/>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6B2"/>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1882"/>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47B4F"/>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C5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719"/>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1B33"/>
    <w:rsid w:val="00C2219F"/>
    <w:rsid w:val="00C22FD4"/>
    <w:rsid w:val="00C23CA0"/>
    <w:rsid w:val="00C25232"/>
    <w:rsid w:val="00C30CC5"/>
    <w:rsid w:val="00C32006"/>
    <w:rsid w:val="00C33A80"/>
    <w:rsid w:val="00C33D83"/>
    <w:rsid w:val="00C363EF"/>
    <w:rsid w:val="00C442C8"/>
    <w:rsid w:val="00C4452B"/>
    <w:rsid w:val="00C44C70"/>
    <w:rsid w:val="00C462AF"/>
    <w:rsid w:val="00C4661A"/>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1FB"/>
    <w:rsid w:val="00D6343C"/>
    <w:rsid w:val="00D65538"/>
    <w:rsid w:val="00D67528"/>
    <w:rsid w:val="00D6763F"/>
    <w:rsid w:val="00D67FE9"/>
    <w:rsid w:val="00D71F28"/>
    <w:rsid w:val="00D768ED"/>
    <w:rsid w:val="00D76EE7"/>
    <w:rsid w:val="00D77064"/>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448"/>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477"/>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1BCF"/>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A18E3"/>
  <w15:docId w15:val="{6F259D41-5D3D-5D43-890D-375696DD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64"/>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8351">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635183556">
      <w:bodyDiv w:val="1"/>
      <w:marLeft w:val="0"/>
      <w:marRight w:val="0"/>
      <w:marTop w:val="0"/>
      <w:marBottom w:val="0"/>
      <w:divBdr>
        <w:top w:val="none" w:sz="0" w:space="0" w:color="auto"/>
        <w:left w:val="none" w:sz="0" w:space="0" w:color="auto"/>
        <w:bottom w:val="none" w:sz="0" w:space="0" w:color="auto"/>
        <w:right w:val="none" w:sz="0" w:space="0" w:color="auto"/>
      </w:divBdr>
    </w:div>
    <w:div w:id="992608306">
      <w:bodyDiv w:val="1"/>
      <w:marLeft w:val="0"/>
      <w:marRight w:val="0"/>
      <w:marTop w:val="0"/>
      <w:marBottom w:val="0"/>
      <w:divBdr>
        <w:top w:val="none" w:sz="0" w:space="0" w:color="auto"/>
        <w:left w:val="none" w:sz="0" w:space="0" w:color="auto"/>
        <w:bottom w:val="none" w:sz="0" w:space="0" w:color="auto"/>
        <w:right w:val="none" w:sz="0" w:space="0" w:color="auto"/>
      </w:divBdr>
    </w:div>
    <w:div w:id="996496791">
      <w:bodyDiv w:val="1"/>
      <w:marLeft w:val="0"/>
      <w:marRight w:val="0"/>
      <w:marTop w:val="0"/>
      <w:marBottom w:val="0"/>
      <w:divBdr>
        <w:top w:val="none" w:sz="0" w:space="0" w:color="auto"/>
        <w:left w:val="none" w:sz="0" w:space="0" w:color="auto"/>
        <w:bottom w:val="none" w:sz="0" w:space="0" w:color="auto"/>
        <w:right w:val="none" w:sz="0" w:space="0" w:color="auto"/>
      </w:divBdr>
    </w:div>
    <w:div w:id="1310668234">
      <w:bodyDiv w:val="1"/>
      <w:marLeft w:val="0"/>
      <w:marRight w:val="0"/>
      <w:marTop w:val="0"/>
      <w:marBottom w:val="0"/>
      <w:divBdr>
        <w:top w:val="none" w:sz="0" w:space="0" w:color="auto"/>
        <w:left w:val="none" w:sz="0" w:space="0" w:color="auto"/>
        <w:bottom w:val="none" w:sz="0" w:space="0" w:color="auto"/>
        <w:right w:val="none" w:sz="0" w:space="0" w:color="auto"/>
      </w:divBdr>
    </w:div>
    <w:div w:id="1468355702">
      <w:bodyDiv w:val="1"/>
      <w:marLeft w:val="0"/>
      <w:marRight w:val="0"/>
      <w:marTop w:val="0"/>
      <w:marBottom w:val="0"/>
      <w:divBdr>
        <w:top w:val="none" w:sz="0" w:space="0" w:color="auto"/>
        <w:left w:val="none" w:sz="0" w:space="0" w:color="auto"/>
        <w:bottom w:val="none" w:sz="0" w:space="0" w:color="auto"/>
        <w:right w:val="none" w:sz="0" w:space="0" w:color="auto"/>
      </w:divBdr>
    </w:div>
    <w:div w:id="1989701117">
      <w:bodyDiv w:val="1"/>
      <w:marLeft w:val="0"/>
      <w:marRight w:val="0"/>
      <w:marTop w:val="0"/>
      <w:marBottom w:val="0"/>
      <w:divBdr>
        <w:top w:val="none" w:sz="0" w:space="0" w:color="auto"/>
        <w:left w:val="none" w:sz="0" w:space="0" w:color="auto"/>
        <w:bottom w:val="none" w:sz="0" w:space="0" w:color="auto"/>
        <w:right w:val="none" w:sz="0" w:space="0" w:color="auto"/>
      </w:divBdr>
    </w:div>
    <w:div w:id="20966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A959-9720-094C-8955-E7823A89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1258</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Microsoft Office User</cp:lastModifiedBy>
  <cp:revision>7</cp:revision>
  <cp:lastPrinted>2014-04-24T14:33:00Z</cp:lastPrinted>
  <dcterms:created xsi:type="dcterms:W3CDTF">2019-06-13T12:04:00Z</dcterms:created>
  <dcterms:modified xsi:type="dcterms:W3CDTF">2019-06-21T11:39:00Z</dcterms:modified>
</cp:coreProperties>
</file>