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B75F50" w14:textId="231F03CF" w:rsidR="000F4FD4" w:rsidRPr="00E0783B" w:rsidRDefault="00DA2F12" w:rsidP="000F4FD4">
      <w:pPr>
        <w:spacing w:before="120" w:line="276" w:lineRule="auto"/>
        <w:jc w:val="center"/>
        <w:rPr>
          <w:rFonts w:ascii="Calibri" w:hAnsi="Calibri" w:cs="Arial"/>
          <w:lang w:val="el-GR"/>
        </w:rPr>
      </w:pPr>
      <w:bookmarkStart w:id="0" w:name="_Toc181708547"/>
      <w:r w:rsidRPr="00E0783B">
        <w:rPr>
          <w:rFonts w:ascii="Calibri" w:hAnsi="Calibri" w:cs="Arial"/>
          <w:b/>
          <w:lang w:val="el-GR"/>
        </w:rPr>
        <w:t>ΑΡΧΕΣ ΟΙΚΟΝΟΜΙΚΗΣ ΣΚΕΨΗΣ</w:t>
      </w:r>
    </w:p>
    <w:p w14:paraId="75D0741B" w14:textId="77777777" w:rsidR="000F4FD4" w:rsidRPr="00705AAD" w:rsidRDefault="000F4FD4" w:rsidP="001437A3">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0F4FD4" w:rsidRPr="00705AAD" w14:paraId="53F7825F" w14:textId="77777777" w:rsidTr="007673F3">
        <w:tc>
          <w:tcPr>
            <w:tcW w:w="3205" w:type="dxa"/>
            <w:shd w:val="clear" w:color="auto" w:fill="DDD9C3" w:themeFill="background2" w:themeFillShade="E6"/>
          </w:tcPr>
          <w:p w14:paraId="59031F6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67D7918B" w14:textId="73EE5A29" w:rsidR="000F4FD4" w:rsidRPr="00F710AE" w:rsidRDefault="00F710AE" w:rsidP="007673F3">
            <w:pPr>
              <w:rPr>
                <w:rFonts w:ascii="Calibri" w:hAnsi="Calibri" w:cs="Arial"/>
                <w:color w:val="002060"/>
                <w:sz w:val="20"/>
                <w:szCs w:val="20"/>
                <w:lang w:val="el-GR"/>
              </w:rPr>
            </w:pPr>
            <w:r>
              <w:rPr>
                <w:rFonts w:ascii="Calibri" w:hAnsi="Calibri" w:cs="Arial"/>
                <w:color w:val="002060"/>
                <w:sz w:val="20"/>
                <w:szCs w:val="20"/>
                <w:lang w:val="el-GR"/>
              </w:rPr>
              <w:t>ΟΙΚΟΝΟΜΙΑ ΚΑΙ ΔΙΟΙΚΗΣΗ</w:t>
            </w:r>
          </w:p>
        </w:tc>
      </w:tr>
      <w:tr w:rsidR="000F4FD4" w:rsidRPr="00705AAD" w14:paraId="3F8E6DEC" w14:textId="77777777" w:rsidTr="007673F3">
        <w:tc>
          <w:tcPr>
            <w:tcW w:w="3205" w:type="dxa"/>
            <w:shd w:val="clear" w:color="auto" w:fill="DDD9C3" w:themeFill="background2" w:themeFillShade="E6"/>
          </w:tcPr>
          <w:p w14:paraId="59516089"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21F1426F" w14:textId="2399A3B1" w:rsidR="000F4FD4" w:rsidRPr="00F710AE" w:rsidRDefault="00F710AE" w:rsidP="007673F3">
            <w:pPr>
              <w:rPr>
                <w:rFonts w:ascii="Calibri" w:hAnsi="Calibri" w:cs="Arial"/>
                <w:color w:val="002060"/>
                <w:sz w:val="20"/>
                <w:szCs w:val="20"/>
                <w:lang w:val="el-GR"/>
              </w:rPr>
            </w:pPr>
            <w:r>
              <w:rPr>
                <w:rFonts w:ascii="Calibri" w:hAnsi="Calibri" w:cs="Arial"/>
                <w:color w:val="002060"/>
                <w:sz w:val="20"/>
                <w:szCs w:val="20"/>
                <w:lang w:val="el-GR"/>
              </w:rPr>
              <w:t>ΟΡΓΑΝΩΣΗ ΚΑΙ ΔΙΟΙΚΗΣΗ ΕΠΙΧΕΙΡΗΣΕΩΝ</w:t>
            </w:r>
          </w:p>
        </w:tc>
      </w:tr>
      <w:tr w:rsidR="000F4FD4" w:rsidRPr="00705AAD" w14:paraId="5219E41E" w14:textId="77777777" w:rsidTr="007673F3">
        <w:tc>
          <w:tcPr>
            <w:tcW w:w="3205" w:type="dxa"/>
            <w:shd w:val="clear" w:color="auto" w:fill="DDD9C3" w:themeFill="background2" w:themeFillShade="E6"/>
          </w:tcPr>
          <w:p w14:paraId="561BC92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0300D5E2" w14:textId="0DBA3433" w:rsidR="000F4FD4" w:rsidRPr="00705AAD" w:rsidRDefault="00F710AE" w:rsidP="007673F3">
            <w:pPr>
              <w:rPr>
                <w:rFonts w:ascii="Calibri" w:hAnsi="Calibri" w:cs="Arial"/>
                <w:color w:val="002060"/>
                <w:sz w:val="20"/>
                <w:szCs w:val="20"/>
                <w:lang w:val="el-GR"/>
              </w:rPr>
            </w:pPr>
            <w:r>
              <w:rPr>
                <w:rFonts w:ascii="Calibri" w:hAnsi="Calibri" w:cs="Arial"/>
                <w:color w:val="002060"/>
                <w:sz w:val="20"/>
                <w:szCs w:val="20"/>
                <w:lang w:val="el-GR"/>
              </w:rPr>
              <w:t>ΠΡΟΠΤΥΧΙΑΚΟ</w:t>
            </w:r>
          </w:p>
        </w:tc>
      </w:tr>
      <w:tr w:rsidR="000F4FD4" w:rsidRPr="00705AAD" w14:paraId="4189F554" w14:textId="77777777" w:rsidTr="007673F3">
        <w:tc>
          <w:tcPr>
            <w:tcW w:w="3205" w:type="dxa"/>
            <w:shd w:val="clear" w:color="auto" w:fill="DDD9C3" w:themeFill="background2" w:themeFillShade="E6"/>
          </w:tcPr>
          <w:p w14:paraId="46512266"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31A1892F" w14:textId="7DF8EBE8" w:rsidR="000F4FD4" w:rsidRPr="00E0783B" w:rsidRDefault="00DA2F12" w:rsidP="007673F3">
            <w:pPr>
              <w:rPr>
                <w:rFonts w:ascii="Calibri" w:hAnsi="Calibri" w:cs="Arial"/>
                <w:bCs/>
                <w:sz w:val="20"/>
                <w:szCs w:val="20"/>
                <w:lang w:val="el-GR"/>
              </w:rPr>
            </w:pPr>
            <w:r w:rsidRPr="00E0783B">
              <w:rPr>
                <w:rFonts w:ascii="Calibri" w:hAnsi="Calibri" w:cs="Arial"/>
                <w:bCs/>
                <w:sz w:val="20"/>
                <w:szCs w:val="20"/>
              </w:rPr>
              <w:t>A0</w:t>
            </w:r>
            <w:r w:rsidR="00E0783B" w:rsidRPr="00E0783B">
              <w:rPr>
                <w:rFonts w:ascii="Calibri" w:hAnsi="Calibri" w:cs="Arial"/>
                <w:bCs/>
                <w:sz w:val="20"/>
                <w:szCs w:val="20"/>
                <w:lang w:val="el-GR"/>
              </w:rPr>
              <w:t>3</w:t>
            </w:r>
          </w:p>
        </w:tc>
        <w:tc>
          <w:tcPr>
            <w:tcW w:w="2505" w:type="dxa"/>
            <w:gridSpan w:val="2"/>
            <w:shd w:val="clear" w:color="auto" w:fill="DDD9C3" w:themeFill="background2" w:themeFillShade="E6"/>
          </w:tcPr>
          <w:p w14:paraId="1D1899A8"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30A1F590" w14:textId="62742DDD" w:rsidR="00DA2F12" w:rsidRPr="00DA2F12" w:rsidRDefault="00E0783B" w:rsidP="00E0783B">
            <w:pPr>
              <w:rPr>
                <w:rFonts w:ascii="Calibri" w:hAnsi="Calibri" w:cs="Arial"/>
                <w:sz w:val="18"/>
                <w:szCs w:val="20"/>
                <w:lang w:val="el-GR"/>
              </w:rPr>
            </w:pPr>
            <w:r>
              <w:rPr>
                <w:rFonts w:ascii="Calibri" w:hAnsi="Calibri" w:cs="Arial"/>
                <w:sz w:val="20"/>
                <w:szCs w:val="20"/>
                <w:lang w:val="el-GR"/>
              </w:rPr>
              <w:t>Χειμερινό (</w:t>
            </w:r>
            <w:r w:rsidR="00982659" w:rsidRPr="00982659">
              <w:rPr>
                <w:rFonts w:ascii="Calibri" w:hAnsi="Calibri" w:cs="Arial"/>
                <w:sz w:val="20"/>
                <w:szCs w:val="20"/>
                <w:lang w:val="el-GR"/>
              </w:rPr>
              <w:t>Επιλογής</w:t>
            </w:r>
            <w:r>
              <w:rPr>
                <w:rFonts w:ascii="Calibri" w:hAnsi="Calibri" w:cs="Arial"/>
                <w:b/>
                <w:sz w:val="20"/>
                <w:szCs w:val="20"/>
                <w:lang w:val="el-GR"/>
              </w:rPr>
              <w:t>)</w:t>
            </w:r>
          </w:p>
          <w:p w14:paraId="53CB83BE" w14:textId="3DC10322" w:rsidR="00982659" w:rsidRPr="00982659" w:rsidRDefault="00982659" w:rsidP="007673F3">
            <w:pPr>
              <w:rPr>
                <w:rFonts w:ascii="Calibri" w:hAnsi="Calibri" w:cs="Arial"/>
                <w:sz w:val="20"/>
                <w:szCs w:val="20"/>
                <w:lang w:val="el-GR"/>
              </w:rPr>
            </w:pPr>
          </w:p>
        </w:tc>
      </w:tr>
      <w:tr w:rsidR="000F4FD4" w:rsidRPr="00DA2F12" w14:paraId="725663F0" w14:textId="77777777" w:rsidTr="007673F3">
        <w:trPr>
          <w:trHeight w:val="375"/>
        </w:trPr>
        <w:tc>
          <w:tcPr>
            <w:tcW w:w="3205" w:type="dxa"/>
            <w:shd w:val="clear" w:color="auto" w:fill="DDD9C3" w:themeFill="background2" w:themeFillShade="E6"/>
            <w:vAlign w:val="center"/>
          </w:tcPr>
          <w:p w14:paraId="6495612B"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51BD9DAA" w14:textId="6DDE229A" w:rsidR="000F4FD4" w:rsidRPr="00E0783B" w:rsidRDefault="00DA2F12" w:rsidP="007673F3">
            <w:pPr>
              <w:rPr>
                <w:rFonts w:ascii="Calibri" w:hAnsi="Calibri" w:cs="Arial"/>
                <w:bCs/>
                <w:sz w:val="20"/>
                <w:szCs w:val="20"/>
                <w:lang w:val="el-GR"/>
              </w:rPr>
            </w:pPr>
            <w:r w:rsidRPr="00E0783B">
              <w:rPr>
                <w:rFonts w:ascii="Calibri" w:hAnsi="Calibri" w:cs="Arial"/>
                <w:bCs/>
                <w:sz w:val="20"/>
                <w:szCs w:val="20"/>
                <w:lang w:val="el-GR"/>
              </w:rPr>
              <w:t>ΑΡΧΕΣ ΟΙΚΟΝΟΜΙΚΗΣ ΣΚΕΨΗΣ</w:t>
            </w:r>
          </w:p>
        </w:tc>
      </w:tr>
      <w:tr w:rsidR="000F4FD4" w:rsidRPr="00705AAD" w14:paraId="794CC8A3" w14:textId="77777777" w:rsidTr="007673F3">
        <w:trPr>
          <w:trHeight w:val="196"/>
        </w:trPr>
        <w:tc>
          <w:tcPr>
            <w:tcW w:w="5637" w:type="dxa"/>
            <w:gridSpan w:val="3"/>
            <w:shd w:val="clear" w:color="auto" w:fill="DDD9C3" w:themeFill="background2" w:themeFillShade="E6"/>
            <w:vAlign w:val="center"/>
          </w:tcPr>
          <w:p w14:paraId="7744DE94"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281BBF4A"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4B864689"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76E9BDA1" w14:textId="77777777" w:rsidTr="007673F3">
        <w:trPr>
          <w:trHeight w:val="194"/>
        </w:trPr>
        <w:tc>
          <w:tcPr>
            <w:tcW w:w="5637" w:type="dxa"/>
            <w:gridSpan w:val="3"/>
          </w:tcPr>
          <w:p w14:paraId="11BA1160" w14:textId="563DEEE6" w:rsidR="000F4FD4" w:rsidRPr="00705AAD" w:rsidRDefault="00E0783B" w:rsidP="007673F3">
            <w:pPr>
              <w:jc w:val="right"/>
              <w:rPr>
                <w:rFonts w:ascii="Calibri" w:hAnsi="Calibri" w:cs="Arial"/>
                <w:color w:val="002060"/>
                <w:sz w:val="20"/>
                <w:szCs w:val="20"/>
                <w:lang w:val="el-GR"/>
              </w:rPr>
            </w:pPr>
            <w:r>
              <w:rPr>
                <w:rFonts w:ascii="Calibri" w:hAnsi="Calibri" w:cs="Arial"/>
                <w:color w:val="002060"/>
                <w:sz w:val="20"/>
                <w:szCs w:val="20"/>
                <w:lang w:val="el-GR"/>
              </w:rPr>
              <w:t xml:space="preserve">Θεωρία </w:t>
            </w:r>
          </w:p>
        </w:tc>
        <w:tc>
          <w:tcPr>
            <w:tcW w:w="1559" w:type="dxa"/>
            <w:gridSpan w:val="2"/>
          </w:tcPr>
          <w:p w14:paraId="2A39429A" w14:textId="092C792B" w:rsidR="000F4FD4" w:rsidRPr="00705AAD" w:rsidRDefault="00F710AE" w:rsidP="007673F3">
            <w:pPr>
              <w:jc w:val="center"/>
              <w:rPr>
                <w:rFonts w:ascii="Calibri" w:hAnsi="Calibri" w:cs="Arial"/>
                <w:color w:val="002060"/>
                <w:sz w:val="20"/>
                <w:szCs w:val="20"/>
                <w:lang w:val="el-GR"/>
              </w:rPr>
            </w:pPr>
            <w:r>
              <w:rPr>
                <w:rFonts w:ascii="Calibri" w:hAnsi="Calibri" w:cs="Arial"/>
                <w:color w:val="002060"/>
                <w:sz w:val="20"/>
                <w:szCs w:val="20"/>
                <w:lang w:val="el-GR"/>
              </w:rPr>
              <w:t>3</w:t>
            </w:r>
          </w:p>
        </w:tc>
        <w:tc>
          <w:tcPr>
            <w:tcW w:w="1240" w:type="dxa"/>
          </w:tcPr>
          <w:p w14:paraId="71BCE6A8" w14:textId="0A310FFC" w:rsidR="000F4FD4" w:rsidRPr="00705AAD" w:rsidRDefault="00F710AE" w:rsidP="007673F3">
            <w:pPr>
              <w:jc w:val="center"/>
              <w:rPr>
                <w:rFonts w:ascii="Calibri" w:hAnsi="Calibri" w:cs="Arial"/>
                <w:color w:val="002060"/>
                <w:sz w:val="20"/>
                <w:szCs w:val="20"/>
                <w:lang w:val="el-GR"/>
              </w:rPr>
            </w:pPr>
            <w:r>
              <w:rPr>
                <w:rFonts w:ascii="Calibri" w:hAnsi="Calibri" w:cs="Arial"/>
                <w:color w:val="002060"/>
                <w:sz w:val="20"/>
                <w:szCs w:val="20"/>
                <w:lang w:val="el-GR"/>
              </w:rPr>
              <w:t>5</w:t>
            </w:r>
          </w:p>
        </w:tc>
      </w:tr>
      <w:tr w:rsidR="000F4FD4" w:rsidRPr="00705AAD" w14:paraId="2AA902F9" w14:textId="77777777" w:rsidTr="007673F3">
        <w:trPr>
          <w:trHeight w:val="194"/>
        </w:trPr>
        <w:tc>
          <w:tcPr>
            <w:tcW w:w="5637" w:type="dxa"/>
            <w:gridSpan w:val="3"/>
          </w:tcPr>
          <w:p w14:paraId="001CBA69"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6927F76E"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3D4C1406" w14:textId="77777777" w:rsidR="000F4FD4" w:rsidRPr="00705AAD" w:rsidRDefault="000F4FD4" w:rsidP="007673F3">
            <w:pPr>
              <w:rPr>
                <w:rFonts w:ascii="Calibri" w:hAnsi="Calibri" w:cs="Arial"/>
                <w:color w:val="002060"/>
                <w:sz w:val="20"/>
                <w:szCs w:val="20"/>
                <w:lang w:val="el-GR"/>
              </w:rPr>
            </w:pPr>
          </w:p>
        </w:tc>
      </w:tr>
      <w:tr w:rsidR="000F4FD4" w:rsidRPr="00705AAD" w14:paraId="1342D29E" w14:textId="77777777" w:rsidTr="007673F3">
        <w:trPr>
          <w:trHeight w:val="194"/>
        </w:trPr>
        <w:tc>
          <w:tcPr>
            <w:tcW w:w="5637" w:type="dxa"/>
            <w:gridSpan w:val="3"/>
          </w:tcPr>
          <w:p w14:paraId="30E3C74D"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2D619B55"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1490D4DD" w14:textId="77777777" w:rsidR="000F4FD4" w:rsidRPr="00705AAD" w:rsidRDefault="000F4FD4" w:rsidP="007673F3">
            <w:pPr>
              <w:rPr>
                <w:rFonts w:ascii="Calibri" w:hAnsi="Calibri" w:cs="Arial"/>
                <w:color w:val="002060"/>
                <w:sz w:val="20"/>
                <w:szCs w:val="20"/>
                <w:lang w:val="el-GR"/>
              </w:rPr>
            </w:pPr>
          </w:p>
        </w:tc>
      </w:tr>
      <w:tr w:rsidR="000F4FD4" w:rsidRPr="00E0783B" w14:paraId="0962F267" w14:textId="77777777" w:rsidTr="007673F3">
        <w:trPr>
          <w:trHeight w:val="194"/>
        </w:trPr>
        <w:tc>
          <w:tcPr>
            <w:tcW w:w="5637" w:type="dxa"/>
            <w:gridSpan w:val="3"/>
            <w:shd w:val="clear" w:color="auto" w:fill="DDD9C3" w:themeFill="background2" w:themeFillShade="E6"/>
          </w:tcPr>
          <w:p w14:paraId="0596B0F2"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010EFA93"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36AF97E5" w14:textId="77777777" w:rsidR="000F4FD4" w:rsidRPr="00705AAD" w:rsidRDefault="000F4FD4" w:rsidP="007673F3">
            <w:pPr>
              <w:rPr>
                <w:rFonts w:ascii="Calibri" w:hAnsi="Calibri" w:cs="Arial"/>
                <w:color w:val="002060"/>
                <w:sz w:val="20"/>
                <w:szCs w:val="20"/>
                <w:lang w:val="el-GR"/>
              </w:rPr>
            </w:pPr>
          </w:p>
        </w:tc>
      </w:tr>
      <w:tr w:rsidR="000F4FD4" w:rsidRPr="007E6482" w14:paraId="455EA861" w14:textId="77777777" w:rsidTr="007673F3">
        <w:trPr>
          <w:trHeight w:val="599"/>
        </w:trPr>
        <w:tc>
          <w:tcPr>
            <w:tcW w:w="3205" w:type="dxa"/>
            <w:shd w:val="clear" w:color="auto" w:fill="DDD9C3" w:themeFill="background2" w:themeFillShade="E6"/>
          </w:tcPr>
          <w:p w14:paraId="33FA1FED"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1DA79E04" w14:textId="77777777"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 </w:t>
            </w:r>
          </w:p>
          <w:p w14:paraId="4265CDE7"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tcPr>
          <w:p w14:paraId="5698F793" w14:textId="27DF319A" w:rsidR="000F4FD4" w:rsidRPr="00705AAD" w:rsidRDefault="00E0783B" w:rsidP="007673F3">
            <w:pPr>
              <w:rPr>
                <w:rFonts w:ascii="Calibri" w:hAnsi="Calibri" w:cs="Arial"/>
                <w:color w:val="002060"/>
                <w:sz w:val="20"/>
                <w:szCs w:val="20"/>
                <w:lang w:val="el-GR"/>
              </w:rPr>
            </w:pPr>
            <w:r>
              <w:rPr>
                <w:rFonts w:ascii="Calibri" w:hAnsi="Calibri" w:cs="Arial"/>
                <w:color w:val="002060"/>
                <w:sz w:val="20"/>
                <w:szCs w:val="20"/>
                <w:lang w:val="el-GR"/>
              </w:rPr>
              <w:t>Επιλογής/ Ειδίκευσης</w:t>
            </w:r>
          </w:p>
        </w:tc>
      </w:tr>
      <w:tr w:rsidR="000F4FD4" w:rsidRPr="00705AAD" w14:paraId="7BF71917" w14:textId="77777777" w:rsidTr="007673F3">
        <w:tc>
          <w:tcPr>
            <w:tcW w:w="3205" w:type="dxa"/>
            <w:shd w:val="clear" w:color="auto" w:fill="DDD9C3" w:themeFill="background2" w:themeFillShade="E6"/>
          </w:tcPr>
          <w:p w14:paraId="5B6E733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374801D8"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607B79A8" w14:textId="77777777" w:rsidR="000F4FD4" w:rsidRPr="00705AAD" w:rsidRDefault="000F4FD4" w:rsidP="007673F3">
            <w:pPr>
              <w:rPr>
                <w:rFonts w:ascii="Calibri" w:hAnsi="Calibri" w:cs="Arial"/>
                <w:color w:val="002060"/>
                <w:sz w:val="20"/>
                <w:szCs w:val="20"/>
                <w:lang w:val="el-GR"/>
              </w:rPr>
            </w:pPr>
          </w:p>
        </w:tc>
      </w:tr>
      <w:tr w:rsidR="000F4FD4" w:rsidRPr="00705AAD" w14:paraId="49D58E09" w14:textId="77777777" w:rsidTr="007673F3">
        <w:tc>
          <w:tcPr>
            <w:tcW w:w="3205" w:type="dxa"/>
            <w:shd w:val="clear" w:color="auto" w:fill="DDD9C3" w:themeFill="background2" w:themeFillShade="E6"/>
          </w:tcPr>
          <w:p w14:paraId="518A793F"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tcPr>
          <w:p w14:paraId="485A4352" w14:textId="429B396F" w:rsidR="000F4FD4" w:rsidRPr="00F710AE" w:rsidRDefault="00F710AE" w:rsidP="007673F3">
            <w:pPr>
              <w:rPr>
                <w:rFonts w:ascii="Calibri" w:hAnsi="Calibri" w:cs="Arial"/>
                <w:color w:val="002060"/>
                <w:sz w:val="20"/>
                <w:szCs w:val="20"/>
                <w:lang w:val="el-GR"/>
              </w:rPr>
            </w:pPr>
            <w:r>
              <w:rPr>
                <w:rFonts w:ascii="Calibri" w:hAnsi="Calibri" w:cs="Arial"/>
                <w:color w:val="002060"/>
                <w:sz w:val="20"/>
                <w:szCs w:val="20"/>
                <w:lang w:val="el-GR"/>
              </w:rPr>
              <w:t>ΕΛΛΗΝΙΚΗ</w:t>
            </w:r>
          </w:p>
        </w:tc>
      </w:tr>
      <w:tr w:rsidR="000F4FD4" w:rsidRPr="00E0783B" w14:paraId="040E8D44" w14:textId="77777777" w:rsidTr="007673F3">
        <w:tc>
          <w:tcPr>
            <w:tcW w:w="3205" w:type="dxa"/>
            <w:shd w:val="clear" w:color="auto" w:fill="DDD9C3" w:themeFill="background2" w:themeFillShade="E6"/>
          </w:tcPr>
          <w:p w14:paraId="20B6C2AB"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1E56D3F8" w14:textId="71B8B37C" w:rsidR="000F4FD4" w:rsidRPr="00705AAD" w:rsidRDefault="000F4FD4" w:rsidP="007673F3">
            <w:pPr>
              <w:rPr>
                <w:rFonts w:ascii="Calibri" w:hAnsi="Calibri" w:cs="Arial"/>
                <w:color w:val="002060"/>
                <w:sz w:val="20"/>
                <w:szCs w:val="20"/>
                <w:lang w:val="el-GR"/>
              </w:rPr>
            </w:pPr>
          </w:p>
        </w:tc>
      </w:tr>
      <w:tr w:rsidR="000F4FD4" w:rsidRPr="00705AAD" w14:paraId="5CF239F9" w14:textId="77777777" w:rsidTr="007673F3">
        <w:tc>
          <w:tcPr>
            <w:tcW w:w="3205" w:type="dxa"/>
            <w:shd w:val="clear" w:color="auto" w:fill="DDD9C3" w:themeFill="background2" w:themeFillShade="E6"/>
          </w:tcPr>
          <w:p w14:paraId="3D4E17B6"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77F068D2" w14:textId="77777777" w:rsidR="000F4FD4" w:rsidRPr="00705AAD" w:rsidRDefault="000F4FD4" w:rsidP="007673F3">
            <w:pPr>
              <w:spacing w:after="200" w:line="276" w:lineRule="auto"/>
              <w:rPr>
                <w:rFonts w:ascii="Calibri" w:eastAsia="Calibri" w:hAnsi="Calibri" w:cs="Arial"/>
                <w:color w:val="002060"/>
                <w:sz w:val="20"/>
                <w:szCs w:val="20"/>
                <w:lang w:val="en-GB"/>
              </w:rPr>
            </w:pPr>
          </w:p>
        </w:tc>
      </w:tr>
    </w:tbl>
    <w:p w14:paraId="53A6DEB2" w14:textId="77777777" w:rsidR="000F4FD4" w:rsidRPr="00705AAD" w:rsidRDefault="000F4FD4" w:rsidP="001437A3">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5A35AC6B" w14:textId="77777777" w:rsidTr="00305D37">
        <w:tc>
          <w:tcPr>
            <w:tcW w:w="8472" w:type="dxa"/>
            <w:gridSpan w:val="2"/>
            <w:tcBorders>
              <w:bottom w:val="nil"/>
            </w:tcBorders>
            <w:shd w:val="clear" w:color="auto" w:fill="DDD9C3" w:themeFill="background2" w:themeFillShade="E6"/>
          </w:tcPr>
          <w:p w14:paraId="43BA3951"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E0783B" w14:paraId="68EA24D6" w14:textId="77777777" w:rsidTr="00305D37">
        <w:tc>
          <w:tcPr>
            <w:tcW w:w="8472" w:type="dxa"/>
            <w:gridSpan w:val="2"/>
            <w:tcBorders>
              <w:top w:val="nil"/>
            </w:tcBorders>
            <w:shd w:val="clear" w:color="auto" w:fill="DDD9C3" w:themeFill="background2" w:themeFillShade="E6"/>
          </w:tcPr>
          <w:p w14:paraId="58247676"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09E174CC"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294A671D" w14:textId="77777777" w:rsidR="000F4FD4" w:rsidRPr="00705AAD" w:rsidRDefault="000F4FD4" w:rsidP="001437A3">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2662956F" w14:textId="77777777" w:rsidR="000F4FD4" w:rsidRPr="00F21D37" w:rsidRDefault="000F4FD4" w:rsidP="001437A3">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2F0B8B42" w14:textId="77777777" w:rsidR="000F4FD4" w:rsidRPr="00705AAD" w:rsidRDefault="000F4FD4" w:rsidP="001437A3">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E0783B" w14:paraId="21DC9682" w14:textId="77777777" w:rsidTr="00305D37">
        <w:tc>
          <w:tcPr>
            <w:tcW w:w="8472" w:type="dxa"/>
            <w:gridSpan w:val="2"/>
          </w:tcPr>
          <w:p w14:paraId="766D6F56" w14:textId="0457B50E" w:rsidR="00DA2F12" w:rsidRPr="00DA2F12" w:rsidRDefault="00DA2F12" w:rsidP="00DA2F12">
            <w:pPr>
              <w:jc w:val="both"/>
              <w:rPr>
                <w:rFonts w:ascii="Calibri" w:eastAsia="Calibri" w:hAnsi="Calibri"/>
                <w:color w:val="002060"/>
                <w:sz w:val="20"/>
                <w:szCs w:val="20"/>
                <w:lang w:val="el-GR"/>
              </w:rPr>
            </w:pPr>
            <w:r>
              <w:rPr>
                <w:rFonts w:ascii="Calibri" w:eastAsia="Calibri" w:hAnsi="Calibri"/>
                <w:color w:val="002060"/>
                <w:sz w:val="20"/>
                <w:szCs w:val="20"/>
              </w:rPr>
              <w:t>To</w:t>
            </w:r>
            <w:r w:rsidR="0004266F" w:rsidRPr="0004266F">
              <w:rPr>
                <w:rFonts w:ascii="Calibri" w:eastAsia="Calibri" w:hAnsi="Calibri"/>
                <w:color w:val="002060"/>
                <w:sz w:val="20"/>
                <w:szCs w:val="20"/>
                <w:lang w:val="el-GR"/>
              </w:rPr>
              <w:t xml:space="preserve"> </w:t>
            </w:r>
            <w:r>
              <w:rPr>
                <w:rFonts w:ascii="Calibri" w:eastAsia="Calibri" w:hAnsi="Calibri"/>
                <w:color w:val="002060"/>
                <w:sz w:val="20"/>
                <w:szCs w:val="20"/>
                <w:lang w:val="el-GR"/>
              </w:rPr>
              <w:t>μάθημα</w:t>
            </w:r>
            <w:r w:rsidR="0004266F" w:rsidRPr="0004266F">
              <w:rPr>
                <w:rFonts w:ascii="Calibri" w:eastAsia="Calibri" w:hAnsi="Calibri"/>
                <w:color w:val="002060"/>
                <w:sz w:val="20"/>
                <w:szCs w:val="20"/>
                <w:lang w:val="el-GR"/>
              </w:rPr>
              <w:t xml:space="preserve"> στοχεύει </w:t>
            </w:r>
            <w:r>
              <w:rPr>
                <w:rFonts w:ascii="Calibri" w:eastAsia="Calibri" w:hAnsi="Calibri"/>
                <w:color w:val="002060"/>
                <w:sz w:val="20"/>
                <w:szCs w:val="20"/>
                <w:lang w:val="el-GR"/>
              </w:rPr>
              <w:t>στην περιγραφή</w:t>
            </w:r>
            <w:r w:rsidRPr="00DA2F12">
              <w:rPr>
                <w:rFonts w:ascii="Helvetica" w:hAnsi="Helvetica"/>
                <w:color w:val="000000"/>
                <w:sz w:val="18"/>
                <w:szCs w:val="18"/>
                <w:shd w:val="clear" w:color="auto" w:fill="FFFFFF"/>
                <w:lang w:val="el-GR"/>
              </w:rPr>
              <w:t xml:space="preserve"> </w:t>
            </w:r>
            <w:r w:rsidRPr="00DA2F12">
              <w:rPr>
                <w:rFonts w:ascii="Calibri" w:eastAsia="Calibri" w:hAnsi="Calibri"/>
                <w:color w:val="002060"/>
                <w:sz w:val="20"/>
                <w:szCs w:val="20"/>
                <w:lang w:val="el-GR"/>
              </w:rPr>
              <w:t>των μεγάλων της οικονομικής σκέψης</w:t>
            </w:r>
            <w:r>
              <w:rPr>
                <w:rFonts w:ascii="Calibri" w:eastAsia="Calibri" w:hAnsi="Calibri"/>
                <w:color w:val="002060"/>
                <w:sz w:val="20"/>
                <w:szCs w:val="20"/>
                <w:lang w:val="el-GR"/>
              </w:rPr>
              <w:t xml:space="preserve">. </w:t>
            </w:r>
          </w:p>
          <w:p w14:paraId="706AFFCD" w14:textId="54A8F6EA" w:rsidR="00252B0E" w:rsidRPr="00252B0E" w:rsidRDefault="0004266F" w:rsidP="00252B0E">
            <w:pPr>
              <w:jc w:val="both"/>
              <w:rPr>
                <w:rFonts w:ascii="Calibri" w:eastAsia="Calibri" w:hAnsi="Calibri"/>
                <w:color w:val="002060"/>
                <w:sz w:val="20"/>
                <w:szCs w:val="20"/>
                <w:lang w:val="el-GR"/>
              </w:rPr>
            </w:pPr>
            <w:r w:rsidRPr="00731BE8">
              <w:rPr>
                <w:rFonts w:ascii="Calibri" w:eastAsia="Calibri" w:hAnsi="Calibri"/>
                <w:color w:val="002060"/>
                <w:sz w:val="20"/>
                <w:szCs w:val="20"/>
                <w:lang w:val="el-GR"/>
              </w:rPr>
              <w:t xml:space="preserve">Περιλαμβάνει θέματα σχετικά </w:t>
            </w:r>
            <w:r w:rsidR="00252B0E">
              <w:rPr>
                <w:rFonts w:ascii="Calibri" w:eastAsia="Calibri" w:hAnsi="Calibri"/>
                <w:color w:val="002060"/>
                <w:sz w:val="20"/>
                <w:szCs w:val="20"/>
                <w:lang w:val="el-GR"/>
              </w:rPr>
              <w:t>με τη</w:t>
            </w:r>
            <w:r w:rsidR="00252B0E" w:rsidRPr="00252B0E">
              <w:rPr>
                <w:rFonts w:ascii="sans" w:hAnsi="sans"/>
                <w:color w:val="000000"/>
                <w:sz w:val="21"/>
                <w:szCs w:val="21"/>
                <w:shd w:val="clear" w:color="auto" w:fill="FFFFFF"/>
                <w:lang w:val="el-GR"/>
              </w:rPr>
              <w:t xml:space="preserve"> </w:t>
            </w:r>
            <w:r w:rsidR="00252B0E" w:rsidRPr="00252B0E">
              <w:rPr>
                <w:rFonts w:ascii="Calibri" w:eastAsia="Calibri" w:hAnsi="Calibri"/>
                <w:color w:val="002060"/>
                <w:sz w:val="20"/>
                <w:szCs w:val="20"/>
                <w:lang w:val="el-GR"/>
              </w:rPr>
              <w:t xml:space="preserve">γένεση του οικονομικού φιλελευθερισμού. </w:t>
            </w:r>
            <w:r w:rsidR="00252B0E">
              <w:rPr>
                <w:rFonts w:ascii="Calibri" w:eastAsia="Calibri" w:hAnsi="Calibri"/>
                <w:color w:val="002060"/>
                <w:sz w:val="20"/>
                <w:szCs w:val="20"/>
                <w:lang w:val="el-GR"/>
              </w:rPr>
              <w:t xml:space="preserve">Με τις </w:t>
            </w:r>
            <w:r w:rsidR="00252B0E" w:rsidRPr="00252B0E">
              <w:rPr>
                <w:rFonts w:ascii="Calibri" w:eastAsia="Calibri" w:hAnsi="Calibri"/>
                <w:color w:val="002060"/>
                <w:sz w:val="20"/>
                <w:szCs w:val="20"/>
                <w:lang w:val="el-GR"/>
              </w:rPr>
              <w:t>θεωρίες περί αξίας και διανομής, η οικονομική ανάπτυξη, και τα νομισματικά ζητήματα</w:t>
            </w:r>
            <w:r w:rsidR="00252B0E">
              <w:rPr>
                <w:rFonts w:ascii="Calibri" w:eastAsia="Calibri" w:hAnsi="Calibri"/>
                <w:color w:val="002060"/>
                <w:sz w:val="20"/>
                <w:szCs w:val="20"/>
                <w:lang w:val="el-GR"/>
              </w:rPr>
              <w:t>, με τη</w:t>
            </w:r>
            <w:r w:rsidR="00252B0E" w:rsidRPr="00252B0E">
              <w:rPr>
                <w:rFonts w:ascii="Calibri" w:eastAsia="Calibri" w:hAnsi="Calibri"/>
                <w:color w:val="002060"/>
                <w:sz w:val="20"/>
                <w:szCs w:val="20"/>
                <w:lang w:val="el-GR"/>
              </w:rPr>
              <w:t xml:space="preserve"> </w:t>
            </w:r>
            <w:r w:rsidR="00252B0E">
              <w:rPr>
                <w:rFonts w:ascii="Calibri" w:eastAsia="Calibri" w:hAnsi="Calibri"/>
                <w:color w:val="002060"/>
                <w:sz w:val="20"/>
                <w:szCs w:val="20"/>
                <w:lang w:val="el-GR"/>
              </w:rPr>
              <w:t>γ</w:t>
            </w:r>
            <w:r w:rsidR="00252B0E" w:rsidRPr="00252B0E">
              <w:rPr>
                <w:rFonts w:ascii="Calibri" w:eastAsia="Calibri" w:hAnsi="Calibri"/>
                <w:color w:val="002060"/>
                <w:sz w:val="20"/>
                <w:szCs w:val="20"/>
                <w:lang w:val="el-GR"/>
              </w:rPr>
              <w:t>ενική ισορροπία και κοινωνική ευημερί</w:t>
            </w:r>
            <w:r w:rsidR="00252B0E">
              <w:rPr>
                <w:rFonts w:ascii="Calibri" w:eastAsia="Calibri" w:hAnsi="Calibri"/>
                <w:color w:val="002060"/>
                <w:sz w:val="20"/>
                <w:szCs w:val="20"/>
                <w:lang w:val="el-GR"/>
              </w:rPr>
              <w:t xml:space="preserve">α, με την </w:t>
            </w:r>
            <w:proofErr w:type="spellStart"/>
            <w:r w:rsidR="00252B0E" w:rsidRPr="00252B0E">
              <w:rPr>
                <w:rFonts w:ascii="Calibri" w:eastAsia="Calibri" w:hAnsi="Calibri"/>
                <w:color w:val="002060"/>
                <w:sz w:val="20"/>
                <w:szCs w:val="20"/>
                <w:lang w:val="el-GR"/>
              </w:rPr>
              <w:t>κεϋνσιανή</w:t>
            </w:r>
            <w:proofErr w:type="spellEnd"/>
            <w:r w:rsidR="00252B0E" w:rsidRPr="00252B0E">
              <w:rPr>
                <w:rFonts w:ascii="Calibri" w:eastAsia="Calibri" w:hAnsi="Calibri"/>
                <w:color w:val="002060"/>
                <w:sz w:val="20"/>
                <w:szCs w:val="20"/>
                <w:lang w:val="el-GR"/>
              </w:rPr>
              <w:t xml:space="preserve"> επανάσταση και </w:t>
            </w:r>
            <w:r w:rsidR="00252B0E">
              <w:rPr>
                <w:rFonts w:ascii="Calibri" w:eastAsia="Calibri" w:hAnsi="Calibri"/>
                <w:color w:val="002060"/>
                <w:sz w:val="20"/>
                <w:szCs w:val="20"/>
                <w:lang w:val="el-GR"/>
              </w:rPr>
              <w:t>τις</w:t>
            </w:r>
            <w:r w:rsidR="00252B0E" w:rsidRPr="00252B0E">
              <w:rPr>
                <w:rFonts w:ascii="Calibri" w:eastAsia="Calibri" w:hAnsi="Calibri"/>
                <w:color w:val="002060"/>
                <w:sz w:val="20"/>
                <w:szCs w:val="20"/>
                <w:lang w:val="el-GR"/>
              </w:rPr>
              <w:t xml:space="preserve"> συνέπειές </w:t>
            </w:r>
            <w:r w:rsidR="00252B0E">
              <w:rPr>
                <w:rFonts w:ascii="Calibri" w:eastAsia="Calibri" w:hAnsi="Calibri"/>
                <w:color w:val="002060"/>
                <w:sz w:val="20"/>
                <w:szCs w:val="20"/>
                <w:lang w:val="el-GR"/>
              </w:rPr>
              <w:t xml:space="preserve">της, με τον </w:t>
            </w:r>
            <w:r w:rsidR="00252B0E" w:rsidRPr="00252B0E">
              <w:rPr>
                <w:rFonts w:ascii="Calibri" w:eastAsia="Calibri" w:hAnsi="Calibri"/>
                <w:color w:val="002060"/>
                <w:sz w:val="20"/>
                <w:szCs w:val="20"/>
                <w:lang w:val="el-GR"/>
              </w:rPr>
              <w:t>οικονομικό ρόλος του κράτους</w:t>
            </w:r>
            <w:r w:rsidR="00252B0E">
              <w:rPr>
                <w:rFonts w:ascii="Calibri" w:eastAsia="Calibri" w:hAnsi="Calibri"/>
                <w:color w:val="002060"/>
                <w:sz w:val="20"/>
                <w:szCs w:val="20"/>
                <w:lang w:val="el-GR"/>
              </w:rPr>
              <w:t xml:space="preserve"> και με την ο</w:t>
            </w:r>
            <w:r w:rsidR="00252B0E" w:rsidRPr="00252B0E">
              <w:rPr>
                <w:rFonts w:ascii="Calibri" w:eastAsia="Calibri" w:hAnsi="Calibri"/>
                <w:color w:val="002060"/>
                <w:sz w:val="20"/>
                <w:szCs w:val="20"/>
                <w:lang w:val="el-GR"/>
              </w:rPr>
              <w:t xml:space="preserve">ικονομική δικαιοσύνη και κοινωνικές επιλογές. </w:t>
            </w:r>
          </w:p>
          <w:p w14:paraId="4A69304B" w14:textId="5F7CAFBE" w:rsidR="00E04081" w:rsidRPr="00E04081" w:rsidRDefault="0004266F" w:rsidP="00E04081">
            <w:pPr>
              <w:jc w:val="both"/>
              <w:rPr>
                <w:rFonts w:ascii="Calibri" w:eastAsia="Calibri" w:hAnsi="Calibri"/>
                <w:color w:val="002060"/>
                <w:sz w:val="20"/>
                <w:szCs w:val="20"/>
                <w:lang w:val="el-GR"/>
              </w:rPr>
            </w:pPr>
            <w:r w:rsidRPr="0004266F">
              <w:rPr>
                <w:rFonts w:ascii="Calibri" w:eastAsia="Calibri" w:hAnsi="Calibri"/>
                <w:color w:val="002060"/>
                <w:sz w:val="20"/>
                <w:szCs w:val="20"/>
                <w:lang w:val="el-GR"/>
              </w:rPr>
              <w:t xml:space="preserve">Τέλος, στόχο του μαθήματος αποτελεί </w:t>
            </w:r>
            <w:r w:rsidR="00DA2F12" w:rsidRPr="00DA2F12">
              <w:rPr>
                <w:rFonts w:ascii="Calibri" w:eastAsia="Calibri" w:hAnsi="Calibri"/>
                <w:color w:val="002060"/>
                <w:sz w:val="20"/>
                <w:szCs w:val="20"/>
                <w:lang w:val="el-GR"/>
              </w:rPr>
              <w:t>η προσπάθεια κατανόησης του τρόπου λειτουργίας μιας καπιταλιστικής κοινωνίας</w:t>
            </w:r>
            <w:r w:rsidR="006B08D5">
              <w:rPr>
                <w:rFonts w:ascii="Calibri" w:eastAsia="Calibri" w:hAnsi="Calibri"/>
                <w:color w:val="002060"/>
                <w:sz w:val="20"/>
                <w:szCs w:val="20"/>
                <w:lang w:val="el-GR"/>
              </w:rPr>
              <w:t xml:space="preserve"> και η </w:t>
            </w:r>
            <w:r w:rsidR="00E04081" w:rsidRPr="00E04081">
              <w:rPr>
                <w:lang w:val="el-GR"/>
              </w:rPr>
              <w:t xml:space="preserve"> </w:t>
            </w:r>
            <w:r w:rsidR="00E04081">
              <w:rPr>
                <w:rFonts w:ascii="Calibri" w:eastAsia="Calibri" w:hAnsi="Calibri"/>
                <w:color w:val="002060"/>
                <w:sz w:val="20"/>
                <w:szCs w:val="20"/>
                <w:lang w:val="el-GR"/>
              </w:rPr>
              <w:t xml:space="preserve">απόκτηση ενός βασικού θεωρητικού υπόβαθρου του κόσμου της οικονομίας και των οικονομικών θεωριών μέσα από τη γένεση της οικονομικής επιστήμης μέχρι σήμερα. </w:t>
            </w:r>
            <w:r w:rsidR="00E04081" w:rsidRPr="00E04081">
              <w:rPr>
                <w:rFonts w:ascii="Calibri" w:eastAsia="Calibri" w:hAnsi="Calibri"/>
                <w:color w:val="002060"/>
                <w:sz w:val="20"/>
                <w:szCs w:val="20"/>
                <w:lang w:val="el-GR"/>
              </w:rPr>
              <w:t xml:space="preserve"> </w:t>
            </w:r>
          </w:p>
          <w:p w14:paraId="2CA7C757" w14:textId="77777777" w:rsidR="0004266F" w:rsidRPr="002C096C" w:rsidRDefault="0004266F" w:rsidP="00FD2E12">
            <w:pPr>
              <w:widowControl w:val="0"/>
              <w:autoSpaceDE w:val="0"/>
              <w:autoSpaceDN w:val="0"/>
              <w:adjustRightInd w:val="0"/>
              <w:rPr>
                <w:rFonts w:ascii="Calibri" w:eastAsia="Calibri" w:hAnsi="Calibri"/>
                <w:color w:val="002060"/>
                <w:sz w:val="20"/>
                <w:szCs w:val="20"/>
                <w:lang w:val="el-GR"/>
              </w:rPr>
            </w:pPr>
          </w:p>
          <w:p w14:paraId="3B5CA487" w14:textId="3D966C24" w:rsidR="00387C6B" w:rsidRPr="002C096C" w:rsidRDefault="00387C6B" w:rsidP="00FD2E12">
            <w:pPr>
              <w:widowControl w:val="0"/>
              <w:autoSpaceDE w:val="0"/>
              <w:autoSpaceDN w:val="0"/>
              <w:adjustRightInd w:val="0"/>
              <w:rPr>
                <w:rFonts w:ascii="Calibri" w:eastAsia="Calibri" w:hAnsi="Calibri"/>
                <w:color w:val="002060"/>
                <w:sz w:val="20"/>
                <w:szCs w:val="20"/>
                <w:lang w:val="el-GR"/>
              </w:rPr>
            </w:pPr>
            <w:r w:rsidRPr="002C096C">
              <w:rPr>
                <w:rFonts w:ascii="Calibri" w:eastAsia="Calibri" w:hAnsi="Calibri"/>
                <w:color w:val="002060"/>
                <w:sz w:val="20"/>
                <w:szCs w:val="20"/>
                <w:lang w:val="el-GR"/>
              </w:rPr>
              <w:t xml:space="preserve">Με την </w:t>
            </w:r>
            <w:r w:rsidR="0004266F" w:rsidRPr="002C096C">
              <w:rPr>
                <w:rFonts w:ascii="Calibri" w:eastAsia="Calibri" w:hAnsi="Calibri"/>
                <w:color w:val="002060"/>
                <w:sz w:val="20"/>
                <w:szCs w:val="20"/>
                <w:lang w:val="el-GR"/>
              </w:rPr>
              <w:t xml:space="preserve">επιτυχή </w:t>
            </w:r>
            <w:proofErr w:type="spellStart"/>
            <w:r w:rsidRPr="002C096C">
              <w:rPr>
                <w:rFonts w:ascii="Calibri" w:eastAsia="Calibri" w:hAnsi="Calibri"/>
                <w:color w:val="002060"/>
                <w:sz w:val="20"/>
                <w:szCs w:val="20"/>
                <w:lang w:val="el-GR"/>
              </w:rPr>
              <w:t>ολοκλήρωση</w:t>
            </w:r>
            <w:proofErr w:type="spellEnd"/>
            <w:r w:rsidRPr="002C096C">
              <w:rPr>
                <w:rFonts w:ascii="Calibri" w:eastAsia="Calibri" w:hAnsi="Calibri"/>
                <w:color w:val="002060"/>
                <w:sz w:val="20"/>
                <w:szCs w:val="20"/>
                <w:lang w:val="el-GR"/>
              </w:rPr>
              <w:t xml:space="preserve"> της </w:t>
            </w:r>
            <w:proofErr w:type="spellStart"/>
            <w:r w:rsidRPr="002C096C">
              <w:rPr>
                <w:rFonts w:ascii="Calibri" w:eastAsia="Calibri" w:hAnsi="Calibri"/>
                <w:color w:val="002060"/>
                <w:sz w:val="20"/>
                <w:szCs w:val="20"/>
                <w:lang w:val="el-GR"/>
              </w:rPr>
              <w:t>ενότητας</w:t>
            </w:r>
            <w:proofErr w:type="spellEnd"/>
            <w:r w:rsidRPr="002C096C">
              <w:rPr>
                <w:rFonts w:ascii="Calibri" w:eastAsia="Calibri" w:hAnsi="Calibri"/>
                <w:color w:val="002060"/>
                <w:sz w:val="20"/>
                <w:szCs w:val="20"/>
                <w:lang w:val="el-GR"/>
              </w:rPr>
              <w:t xml:space="preserve"> </w:t>
            </w:r>
            <w:proofErr w:type="spellStart"/>
            <w:r w:rsidRPr="002C096C">
              <w:rPr>
                <w:rFonts w:ascii="Calibri" w:eastAsia="Calibri" w:hAnsi="Calibri"/>
                <w:color w:val="002060"/>
                <w:sz w:val="20"/>
                <w:szCs w:val="20"/>
                <w:lang w:val="el-GR"/>
              </w:rPr>
              <w:t>αυτής</w:t>
            </w:r>
            <w:proofErr w:type="spellEnd"/>
            <w:r w:rsidRPr="002C096C">
              <w:rPr>
                <w:rFonts w:ascii="Calibri" w:eastAsia="Calibri" w:hAnsi="Calibri"/>
                <w:color w:val="002060"/>
                <w:sz w:val="20"/>
                <w:szCs w:val="20"/>
                <w:lang w:val="el-GR"/>
              </w:rPr>
              <w:t xml:space="preserve"> ο </w:t>
            </w:r>
            <w:proofErr w:type="spellStart"/>
            <w:r w:rsidRPr="002C096C">
              <w:rPr>
                <w:rFonts w:ascii="Calibri" w:eastAsia="Calibri" w:hAnsi="Calibri"/>
                <w:color w:val="002060"/>
                <w:sz w:val="20"/>
                <w:szCs w:val="20"/>
                <w:lang w:val="el-GR"/>
              </w:rPr>
              <w:t>φοιτητής</w:t>
            </w:r>
            <w:proofErr w:type="spellEnd"/>
            <w:r w:rsidR="0004266F" w:rsidRPr="002C096C">
              <w:rPr>
                <w:rFonts w:ascii="Calibri" w:eastAsia="Calibri" w:hAnsi="Calibri"/>
                <w:color w:val="002060"/>
                <w:sz w:val="20"/>
                <w:szCs w:val="20"/>
                <w:lang w:val="el-GR"/>
              </w:rPr>
              <w:t>/</w:t>
            </w:r>
            <w:proofErr w:type="spellStart"/>
            <w:r w:rsidR="0004266F" w:rsidRPr="002C096C">
              <w:rPr>
                <w:rFonts w:ascii="Calibri" w:eastAsia="Calibri" w:hAnsi="Calibri"/>
                <w:color w:val="002060"/>
                <w:sz w:val="20"/>
                <w:szCs w:val="20"/>
                <w:lang w:val="el-GR"/>
              </w:rPr>
              <w:t>τρια</w:t>
            </w:r>
            <w:proofErr w:type="spellEnd"/>
            <w:r w:rsidRPr="002C096C">
              <w:rPr>
                <w:rFonts w:ascii="Calibri" w:eastAsia="Calibri" w:hAnsi="Calibri"/>
                <w:color w:val="002060"/>
                <w:sz w:val="20"/>
                <w:szCs w:val="20"/>
                <w:lang w:val="el-GR"/>
              </w:rPr>
              <w:t xml:space="preserve"> θα </w:t>
            </w:r>
            <w:proofErr w:type="spellStart"/>
            <w:r w:rsidRPr="002C096C">
              <w:rPr>
                <w:rFonts w:ascii="Calibri" w:eastAsia="Calibri" w:hAnsi="Calibri"/>
                <w:color w:val="002060"/>
                <w:sz w:val="20"/>
                <w:szCs w:val="20"/>
                <w:lang w:val="el-GR"/>
              </w:rPr>
              <w:t>είναι</w:t>
            </w:r>
            <w:proofErr w:type="spellEnd"/>
            <w:r w:rsidRPr="002C096C">
              <w:rPr>
                <w:rFonts w:ascii="Calibri" w:eastAsia="Calibri" w:hAnsi="Calibri"/>
                <w:color w:val="002060"/>
                <w:sz w:val="20"/>
                <w:szCs w:val="20"/>
                <w:lang w:val="el-GR"/>
              </w:rPr>
              <w:t xml:space="preserve"> σε </w:t>
            </w:r>
            <w:proofErr w:type="spellStart"/>
            <w:r w:rsidRPr="002C096C">
              <w:rPr>
                <w:rFonts w:ascii="Calibri" w:eastAsia="Calibri" w:hAnsi="Calibri"/>
                <w:color w:val="002060"/>
                <w:sz w:val="20"/>
                <w:szCs w:val="20"/>
                <w:lang w:val="el-GR"/>
              </w:rPr>
              <w:t>θέση</w:t>
            </w:r>
            <w:proofErr w:type="spellEnd"/>
            <w:r w:rsidRPr="002C096C">
              <w:rPr>
                <w:rFonts w:ascii="Calibri" w:eastAsia="Calibri" w:hAnsi="Calibri"/>
                <w:color w:val="002060"/>
                <w:sz w:val="20"/>
                <w:szCs w:val="20"/>
                <w:lang w:val="el-GR"/>
              </w:rPr>
              <w:t xml:space="preserve">: </w:t>
            </w:r>
          </w:p>
          <w:p w14:paraId="27F82C05" w14:textId="78335EAD" w:rsidR="000C6DD5" w:rsidRPr="00252B0E" w:rsidRDefault="000C6DD5" w:rsidP="00252B0E">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 xml:space="preserve">Να αναγνωρίζει </w:t>
            </w:r>
            <w:r w:rsidR="00252B0E">
              <w:rPr>
                <w:rFonts w:eastAsia="Calibri"/>
                <w:color w:val="002060"/>
                <w:sz w:val="20"/>
                <w:szCs w:val="20"/>
              </w:rPr>
              <w:t>τ</w:t>
            </w:r>
            <w:r w:rsidR="00252B0E" w:rsidRPr="00252B0E">
              <w:rPr>
                <w:rFonts w:eastAsia="Calibri"/>
                <w:color w:val="002060"/>
                <w:sz w:val="20"/>
                <w:szCs w:val="20"/>
              </w:rPr>
              <w:t>ον τρόπο γένεσης και ανάπτυξης της οικονομικής θεωρίας.</w:t>
            </w:r>
          </w:p>
          <w:p w14:paraId="3B363682" w14:textId="0C4AA7A7" w:rsidR="00252B0E" w:rsidRPr="00252B0E" w:rsidRDefault="000C6DD5" w:rsidP="00252B0E">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 xml:space="preserve">Να </w:t>
            </w:r>
            <w:r w:rsidR="00252B0E">
              <w:rPr>
                <w:rFonts w:eastAsia="Calibri"/>
                <w:color w:val="002060"/>
                <w:sz w:val="20"/>
                <w:szCs w:val="20"/>
              </w:rPr>
              <w:t>προσδιορίζει την</w:t>
            </w:r>
            <w:r w:rsidR="00252B0E" w:rsidRPr="00252B0E">
              <w:rPr>
                <w:rFonts w:ascii="Open Sans" w:hAnsi="Open Sans"/>
                <w:color w:val="555555"/>
                <w:sz w:val="21"/>
                <w:szCs w:val="21"/>
                <w:shd w:val="clear" w:color="auto" w:fill="FFFFFF"/>
              </w:rPr>
              <w:t xml:space="preserve"> </w:t>
            </w:r>
            <w:r w:rsidR="00252B0E" w:rsidRPr="00252B0E">
              <w:rPr>
                <w:rFonts w:eastAsia="Calibri"/>
                <w:color w:val="002060"/>
                <w:sz w:val="20"/>
                <w:szCs w:val="20"/>
              </w:rPr>
              <w:t xml:space="preserve">εξέλιξη της οικονομικής σκέψης ως μια διαδοχική σειρά μεταβολών </w:t>
            </w:r>
            <w:r w:rsidR="00252B0E" w:rsidRPr="00252B0E">
              <w:rPr>
                <w:rFonts w:eastAsia="Calibri"/>
                <w:color w:val="002060"/>
                <w:sz w:val="20"/>
                <w:szCs w:val="20"/>
              </w:rPr>
              <w:lastRenderedPageBreak/>
              <w:t>στην αντίληψη και την θεώρηση της φύσης της κοινωνικοοικονομικής διαδικασίας</w:t>
            </w:r>
          </w:p>
          <w:p w14:paraId="1B65D85A" w14:textId="5A1F6364" w:rsidR="00252B0E" w:rsidRPr="00252B0E" w:rsidRDefault="00252B0E" w:rsidP="00252B0E">
            <w:pPr>
              <w:pStyle w:val="ListParagraph"/>
              <w:widowControl w:val="0"/>
              <w:numPr>
                <w:ilvl w:val="0"/>
                <w:numId w:val="3"/>
              </w:numPr>
              <w:autoSpaceDE w:val="0"/>
              <w:autoSpaceDN w:val="0"/>
              <w:adjustRightInd w:val="0"/>
              <w:rPr>
                <w:rFonts w:eastAsia="Calibri"/>
                <w:color w:val="002060"/>
                <w:sz w:val="20"/>
                <w:szCs w:val="20"/>
              </w:rPr>
            </w:pPr>
            <w:r>
              <w:rPr>
                <w:rFonts w:eastAsia="Calibri"/>
                <w:color w:val="002060"/>
                <w:sz w:val="20"/>
                <w:szCs w:val="20"/>
              </w:rPr>
              <w:t xml:space="preserve">Να διακρίνει τον </w:t>
            </w:r>
            <w:r w:rsidRPr="00252B0E">
              <w:rPr>
                <w:rFonts w:ascii="Open Sans" w:hAnsi="Open Sans"/>
                <w:color w:val="555555"/>
                <w:sz w:val="21"/>
                <w:szCs w:val="21"/>
                <w:shd w:val="clear" w:color="auto" w:fill="FFFFFF"/>
              </w:rPr>
              <w:t xml:space="preserve"> </w:t>
            </w:r>
            <w:r w:rsidRPr="00252B0E">
              <w:rPr>
                <w:rFonts w:eastAsia="Calibri"/>
                <w:color w:val="002060"/>
                <w:sz w:val="20"/>
                <w:szCs w:val="20"/>
              </w:rPr>
              <w:t>ιστορικό χαρακτήρα των οικονομικών θεωριών και στον τρόπο με τον οποίο τα πραγματικά κοινωνικοοικονομικά φαινόμενα διαμορφώνουν την εξέλιξη της οικονομικής θεωρίας.</w:t>
            </w:r>
          </w:p>
          <w:p w14:paraId="47380FC4" w14:textId="4CC1B508" w:rsidR="00252B0E" w:rsidRPr="00252B0E" w:rsidRDefault="00252B0E" w:rsidP="00252B0E">
            <w:pPr>
              <w:pStyle w:val="ListParagraph"/>
              <w:widowControl w:val="0"/>
              <w:numPr>
                <w:ilvl w:val="0"/>
                <w:numId w:val="3"/>
              </w:numPr>
              <w:autoSpaceDE w:val="0"/>
              <w:autoSpaceDN w:val="0"/>
              <w:adjustRightInd w:val="0"/>
              <w:rPr>
                <w:rFonts w:eastAsia="Calibri"/>
                <w:color w:val="002060"/>
                <w:sz w:val="20"/>
                <w:szCs w:val="20"/>
              </w:rPr>
            </w:pPr>
            <w:r>
              <w:rPr>
                <w:rFonts w:eastAsia="Calibri"/>
                <w:color w:val="002060"/>
                <w:sz w:val="20"/>
                <w:szCs w:val="20"/>
              </w:rPr>
              <w:t xml:space="preserve">Να ορίζει τη </w:t>
            </w:r>
            <w:r w:rsidRPr="00252B0E">
              <w:rPr>
                <w:rFonts w:ascii="Open Sans" w:hAnsi="Open Sans"/>
                <w:color w:val="555555"/>
                <w:sz w:val="21"/>
                <w:szCs w:val="21"/>
                <w:shd w:val="clear" w:color="auto" w:fill="FFFFFF"/>
              </w:rPr>
              <w:t xml:space="preserve"> </w:t>
            </w:r>
            <w:r w:rsidRPr="00252B0E">
              <w:rPr>
                <w:rFonts w:eastAsia="Calibri"/>
                <w:color w:val="002060"/>
                <w:sz w:val="20"/>
                <w:szCs w:val="20"/>
              </w:rPr>
              <w:t>γένεση και ιστορία της νεοκλασικής θεωρίας με σκοπό την πληρέστερη κατανόηση και κριτική αντιμετώπιση της διδασκόμενης οικονομικής θεωρίας καθώς και την προσέγγισή της ως τμήμα της ιστορίας των οικονομικών θεωριών.</w:t>
            </w:r>
          </w:p>
          <w:p w14:paraId="630CD6A3" w14:textId="7C6C7CA5" w:rsidR="00252B0E" w:rsidRPr="00252B0E" w:rsidRDefault="00252B0E" w:rsidP="00252B0E">
            <w:pPr>
              <w:pStyle w:val="ListParagraph"/>
              <w:widowControl w:val="0"/>
              <w:numPr>
                <w:ilvl w:val="0"/>
                <w:numId w:val="3"/>
              </w:numPr>
              <w:autoSpaceDE w:val="0"/>
              <w:autoSpaceDN w:val="0"/>
              <w:adjustRightInd w:val="0"/>
              <w:rPr>
                <w:rFonts w:eastAsia="Calibri"/>
                <w:color w:val="002060"/>
                <w:sz w:val="20"/>
                <w:szCs w:val="20"/>
              </w:rPr>
            </w:pPr>
            <w:r>
              <w:rPr>
                <w:rFonts w:eastAsia="Calibri"/>
                <w:color w:val="002060"/>
                <w:sz w:val="20"/>
                <w:szCs w:val="20"/>
              </w:rPr>
              <w:t xml:space="preserve">Να εξετάζει την </w:t>
            </w:r>
            <w:r w:rsidRPr="00252B0E">
              <w:rPr>
                <w:rFonts w:ascii="Open Sans" w:hAnsi="Open Sans"/>
                <w:color w:val="555555"/>
                <w:sz w:val="21"/>
                <w:szCs w:val="21"/>
                <w:shd w:val="clear" w:color="auto" w:fill="FFFFFF"/>
              </w:rPr>
              <w:t xml:space="preserve"> </w:t>
            </w:r>
            <w:r w:rsidRPr="00252B0E">
              <w:rPr>
                <w:rFonts w:eastAsia="Calibri"/>
                <w:color w:val="002060"/>
                <w:sz w:val="20"/>
                <w:szCs w:val="20"/>
              </w:rPr>
              <w:t xml:space="preserve">επικαιρότητα και </w:t>
            </w:r>
            <w:r>
              <w:rPr>
                <w:rFonts w:eastAsia="Calibri"/>
                <w:color w:val="002060"/>
                <w:sz w:val="20"/>
                <w:szCs w:val="20"/>
              </w:rPr>
              <w:t>τ</w:t>
            </w:r>
            <w:r w:rsidRPr="00252B0E">
              <w:rPr>
                <w:rFonts w:eastAsia="Calibri"/>
                <w:color w:val="002060"/>
                <w:sz w:val="20"/>
                <w:szCs w:val="20"/>
              </w:rPr>
              <w:t>η χρησιμότητα των διαφόρων ρευμάτων της οικονομικής σκέψης στα κλασικά θέματα της θεωρίας της αξίας και της διανομής αλλά και στα σύγχρονα προβλήματα (της ανεργίας, των κοινωνικών ανισοτήτων, κ.λπ.).</w:t>
            </w:r>
          </w:p>
          <w:p w14:paraId="7B2DA9EB" w14:textId="600AB4F1" w:rsidR="00F03B25" w:rsidRPr="002C096C" w:rsidRDefault="00F03B25" w:rsidP="00252B0E">
            <w:pPr>
              <w:pStyle w:val="ListParagraph"/>
              <w:widowControl w:val="0"/>
              <w:autoSpaceDE w:val="0"/>
              <w:autoSpaceDN w:val="0"/>
              <w:adjustRightInd w:val="0"/>
              <w:rPr>
                <w:rFonts w:eastAsia="Calibri"/>
                <w:color w:val="002060"/>
                <w:sz w:val="20"/>
                <w:szCs w:val="20"/>
              </w:rPr>
            </w:pPr>
          </w:p>
        </w:tc>
      </w:tr>
      <w:tr w:rsidR="000F4FD4" w:rsidRPr="00705AAD" w14:paraId="180F41E4"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2686AFB4"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lastRenderedPageBreak/>
              <w:t>Γενικές Ικανότητες</w:t>
            </w:r>
          </w:p>
        </w:tc>
      </w:tr>
      <w:tr w:rsidR="000F4FD4" w:rsidRPr="00E0783B" w14:paraId="1A03C33B" w14:textId="77777777" w:rsidTr="00305D37">
        <w:tc>
          <w:tcPr>
            <w:tcW w:w="8472" w:type="dxa"/>
            <w:gridSpan w:val="2"/>
            <w:tcBorders>
              <w:top w:val="nil"/>
              <w:bottom w:val="nil"/>
            </w:tcBorders>
            <w:shd w:val="clear" w:color="auto" w:fill="DDD9C3" w:themeFill="background2" w:themeFillShade="E6"/>
          </w:tcPr>
          <w:p w14:paraId="1C5F95D5"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06660132"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1D65606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55307BE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400E2C0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7ABAE918"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6F8D298A"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157F7BA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56B7C4DB"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6307E3D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40BBB61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7C45A98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w:t>
            </w:r>
            <w:proofErr w:type="spellStart"/>
            <w:r w:rsidRPr="00705AAD">
              <w:rPr>
                <w:rFonts w:ascii="Calibri" w:hAnsi="Calibri" w:cs="Arial"/>
                <w:i/>
                <w:sz w:val="16"/>
                <w:szCs w:val="16"/>
                <w:lang w:val="el-GR"/>
              </w:rPr>
              <w:t>πολυπολιτισμικότητα</w:t>
            </w:r>
            <w:proofErr w:type="spellEnd"/>
            <w:r w:rsidRPr="00705AAD">
              <w:rPr>
                <w:rFonts w:ascii="Calibri" w:hAnsi="Calibri" w:cs="Arial"/>
                <w:i/>
                <w:sz w:val="16"/>
                <w:szCs w:val="16"/>
                <w:lang w:val="el-GR"/>
              </w:rPr>
              <w:t xml:space="preserve"> </w:t>
            </w:r>
          </w:p>
          <w:p w14:paraId="1784C48F"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5B755DD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409CF9C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61276C35"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406F2570"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02FC2105"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1D8B5C70"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DA2F12" w14:paraId="57274168" w14:textId="77777777" w:rsidTr="00305D37">
        <w:tc>
          <w:tcPr>
            <w:tcW w:w="8472" w:type="dxa"/>
            <w:gridSpan w:val="2"/>
            <w:tcBorders>
              <w:bottom w:val="single" w:sz="4" w:space="0" w:color="auto"/>
            </w:tcBorders>
          </w:tcPr>
          <w:p w14:paraId="04AAFE1F" w14:textId="77777777" w:rsidR="002C096C" w:rsidRPr="002C096C" w:rsidRDefault="002C096C" w:rsidP="001437A3">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 xml:space="preserve">Λήψη αποφάσεων </w:t>
            </w:r>
          </w:p>
          <w:p w14:paraId="2EE3A602" w14:textId="77777777" w:rsidR="002C096C" w:rsidRPr="002C096C" w:rsidRDefault="002C096C" w:rsidP="001437A3">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Αυτόνομη Εργασία</w:t>
            </w:r>
          </w:p>
          <w:p w14:paraId="6E645DC9" w14:textId="77777777" w:rsidR="002C096C" w:rsidRPr="002C096C" w:rsidRDefault="002C096C" w:rsidP="001437A3">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Ομαδική Εργασία</w:t>
            </w:r>
          </w:p>
          <w:p w14:paraId="1B6ED7AA" w14:textId="77777777" w:rsidR="002C096C" w:rsidRPr="002C096C" w:rsidRDefault="002C096C" w:rsidP="001437A3">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 xml:space="preserve">Σεβασμός στη διαφορετικότητα και στην </w:t>
            </w:r>
            <w:proofErr w:type="spellStart"/>
            <w:r w:rsidRPr="002C096C">
              <w:rPr>
                <w:rFonts w:eastAsia="Calibri"/>
                <w:color w:val="002060"/>
                <w:sz w:val="20"/>
                <w:szCs w:val="20"/>
              </w:rPr>
              <w:t>πολυπολιτισμικότητα</w:t>
            </w:r>
            <w:proofErr w:type="spellEnd"/>
            <w:r w:rsidRPr="002C096C">
              <w:rPr>
                <w:rFonts w:eastAsia="Calibri"/>
                <w:color w:val="002060"/>
                <w:sz w:val="20"/>
                <w:szCs w:val="20"/>
              </w:rPr>
              <w:t xml:space="preserve"> </w:t>
            </w:r>
          </w:p>
          <w:p w14:paraId="7044C1E8" w14:textId="77777777" w:rsidR="002C096C" w:rsidRPr="002C096C" w:rsidRDefault="002C096C" w:rsidP="001437A3">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 xml:space="preserve">Άσκηση κριτικής και αυτοκριτικής </w:t>
            </w:r>
          </w:p>
          <w:p w14:paraId="5885E229" w14:textId="77777777" w:rsidR="007E34D6" w:rsidRDefault="002C096C" w:rsidP="007E34D6">
            <w:pPr>
              <w:pStyle w:val="ListParagraph"/>
              <w:widowControl w:val="0"/>
              <w:numPr>
                <w:ilvl w:val="0"/>
                <w:numId w:val="3"/>
              </w:numPr>
              <w:autoSpaceDE w:val="0"/>
              <w:autoSpaceDN w:val="0"/>
              <w:adjustRightInd w:val="0"/>
              <w:rPr>
                <w:rFonts w:eastAsia="Calibri"/>
                <w:color w:val="002060"/>
                <w:sz w:val="20"/>
                <w:szCs w:val="20"/>
              </w:rPr>
            </w:pPr>
            <w:r w:rsidRPr="002C096C">
              <w:rPr>
                <w:rFonts w:eastAsia="Calibri"/>
                <w:color w:val="002060"/>
                <w:sz w:val="20"/>
                <w:szCs w:val="20"/>
              </w:rPr>
              <w:t>Προαγωγή της ελεύθερης, δημιουργικής και επαγωγικής σκέψης</w:t>
            </w:r>
          </w:p>
          <w:p w14:paraId="07E20328" w14:textId="77777777" w:rsidR="007E34D6" w:rsidRPr="007E34D6" w:rsidRDefault="007E34D6" w:rsidP="007E34D6">
            <w:pPr>
              <w:pStyle w:val="ListParagraph"/>
              <w:widowControl w:val="0"/>
              <w:numPr>
                <w:ilvl w:val="0"/>
                <w:numId w:val="3"/>
              </w:numPr>
              <w:autoSpaceDE w:val="0"/>
              <w:autoSpaceDN w:val="0"/>
              <w:adjustRightInd w:val="0"/>
              <w:rPr>
                <w:rFonts w:eastAsia="Calibri"/>
                <w:color w:val="002060"/>
                <w:sz w:val="20"/>
                <w:szCs w:val="20"/>
              </w:rPr>
            </w:pPr>
            <w:r w:rsidRPr="007E34D6">
              <w:rPr>
                <w:rFonts w:eastAsia="Calibri"/>
                <w:color w:val="002060"/>
                <w:sz w:val="20"/>
                <w:szCs w:val="20"/>
              </w:rPr>
              <w:t xml:space="preserve">Προσαρμογή σε νέες καταστάσεις </w:t>
            </w:r>
          </w:p>
          <w:p w14:paraId="7A68658E" w14:textId="7022F370" w:rsidR="007E34D6" w:rsidRPr="007E34D6" w:rsidRDefault="007E34D6" w:rsidP="007E34D6">
            <w:pPr>
              <w:pStyle w:val="ListParagraph"/>
              <w:widowControl w:val="0"/>
              <w:numPr>
                <w:ilvl w:val="0"/>
                <w:numId w:val="3"/>
              </w:numPr>
              <w:autoSpaceDE w:val="0"/>
              <w:autoSpaceDN w:val="0"/>
              <w:adjustRightInd w:val="0"/>
              <w:rPr>
                <w:rFonts w:eastAsia="Calibri"/>
                <w:color w:val="002060"/>
                <w:sz w:val="20"/>
                <w:szCs w:val="20"/>
              </w:rPr>
            </w:pPr>
            <w:r w:rsidRPr="007E34D6">
              <w:rPr>
                <w:rFonts w:eastAsia="Calibri"/>
                <w:color w:val="002060"/>
                <w:sz w:val="20"/>
                <w:szCs w:val="20"/>
              </w:rPr>
              <w:t>Λήψη αποφάσεων</w:t>
            </w:r>
            <w:r w:rsidRPr="007E34D6">
              <w:rPr>
                <w:rFonts w:cs="Arial"/>
                <w:i/>
                <w:sz w:val="16"/>
                <w:szCs w:val="16"/>
              </w:rPr>
              <w:t xml:space="preserve"> </w:t>
            </w:r>
          </w:p>
          <w:p w14:paraId="2B4A2983" w14:textId="77777777" w:rsidR="000F4FD4" w:rsidRPr="00705AAD" w:rsidRDefault="000F4FD4" w:rsidP="00822446">
            <w:pPr>
              <w:widowControl w:val="0"/>
              <w:autoSpaceDE w:val="0"/>
              <w:autoSpaceDN w:val="0"/>
              <w:adjustRightInd w:val="0"/>
              <w:rPr>
                <w:rFonts w:ascii="Calibri" w:hAnsi="Calibri" w:cs="Arial"/>
                <w:i/>
                <w:sz w:val="16"/>
                <w:szCs w:val="16"/>
                <w:lang w:val="el-GR"/>
              </w:rPr>
            </w:pPr>
          </w:p>
        </w:tc>
      </w:tr>
    </w:tbl>
    <w:p w14:paraId="1805232D" w14:textId="77777777" w:rsidR="000F4FD4" w:rsidRPr="00705AAD" w:rsidRDefault="000F4FD4" w:rsidP="00D631FB">
      <w:pPr>
        <w:widowControl w:val="0"/>
        <w:autoSpaceDE w:val="0"/>
        <w:autoSpaceDN w:val="0"/>
        <w:adjustRightInd w:val="0"/>
        <w:spacing w:before="120" w:after="200" w:line="276" w:lineRule="auto"/>
        <w:ind w:left="360"/>
        <w:rPr>
          <w:rFonts w:ascii="Calibri" w:hAnsi="Calibri" w:cs="Arial"/>
          <w:b/>
          <w:color w:val="000000"/>
          <w:sz w:val="22"/>
          <w:szCs w:val="22"/>
          <w:lang w:val="el-GR"/>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D631FB" w:rsidRPr="00F21D37" w14:paraId="7BE9FFBC" w14:textId="77777777" w:rsidTr="00D631FB">
        <w:tc>
          <w:tcPr>
            <w:tcW w:w="8472" w:type="dxa"/>
            <w:tcBorders>
              <w:left w:val="nil"/>
              <w:right w:val="nil"/>
            </w:tcBorders>
          </w:tcPr>
          <w:p w14:paraId="18233A82" w14:textId="77777777" w:rsidR="00D631FB" w:rsidRDefault="00D631FB" w:rsidP="007673F3">
            <w:pPr>
              <w:rPr>
                <w:rFonts w:ascii="Calibri" w:eastAsia="Calibri" w:hAnsi="Calibri"/>
                <w:iCs/>
                <w:color w:val="002060"/>
                <w:lang w:val="el-GR"/>
              </w:rPr>
            </w:pPr>
          </w:p>
          <w:p w14:paraId="1A8859CE" w14:textId="77777777" w:rsidR="00D631FB" w:rsidRDefault="00D631FB" w:rsidP="001437A3">
            <w:pPr>
              <w:pStyle w:val="ListParagraph"/>
              <w:numPr>
                <w:ilvl w:val="0"/>
                <w:numId w:val="1"/>
              </w:numPr>
              <w:rPr>
                <w:rFonts w:eastAsia="Calibri"/>
                <w:iCs/>
                <w:color w:val="002060"/>
              </w:rPr>
            </w:pPr>
            <w:r w:rsidRPr="00D631FB">
              <w:rPr>
                <w:rFonts w:cs="Arial"/>
                <w:b/>
                <w:color w:val="000000"/>
              </w:rPr>
              <w:t>ΠΕΡΙΕΧΟΜΕΝΟ ΜΑΘΗΜΑΤΟΣ</w:t>
            </w:r>
          </w:p>
        </w:tc>
      </w:tr>
      <w:tr w:rsidR="000F4FD4" w:rsidRPr="00E0783B" w14:paraId="467458C8" w14:textId="77777777" w:rsidTr="007673F3">
        <w:tc>
          <w:tcPr>
            <w:tcW w:w="8472" w:type="dxa"/>
          </w:tcPr>
          <w:p w14:paraId="3D537641" w14:textId="45EC675E" w:rsidR="00DA2F12" w:rsidRPr="00DA2F12" w:rsidRDefault="00DA2F12" w:rsidP="00DA2F12">
            <w:pPr>
              <w:pStyle w:val="ListParagraph"/>
              <w:widowControl w:val="0"/>
              <w:numPr>
                <w:ilvl w:val="0"/>
                <w:numId w:val="3"/>
              </w:numPr>
              <w:autoSpaceDE w:val="0"/>
              <w:autoSpaceDN w:val="0"/>
              <w:adjustRightInd w:val="0"/>
              <w:rPr>
                <w:rFonts w:eastAsia="Calibri"/>
                <w:color w:val="002060"/>
                <w:sz w:val="20"/>
                <w:szCs w:val="20"/>
                <w:lang w:val="en-US"/>
              </w:rPr>
            </w:pPr>
            <w:bookmarkStart w:id="1" w:name="_GoBack"/>
            <w:bookmarkEnd w:id="1"/>
            <w:r w:rsidRPr="00DA2F12">
              <w:rPr>
                <w:rFonts w:eastAsia="Calibri"/>
                <w:color w:val="002060"/>
                <w:sz w:val="20"/>
                <w:szCs w:val="20"/>
              </w:rPr>
              <w:t>Η ΟΙΚΟΝΟΜΙΚΗ ΕΠΑΝΑΣΤΑΣ</w:t>
            </w:r>
            <w:r>
              <w:rPr>
                <w:rFonts w:eastAsia="Calibri"/>
                <w:color w:val="002060"/>
                <w:sz w:val="20"/>
                <w:szCs w:val="20"/>
              </w:rPr>
              <w:t>Η</w:t>
            </w:r>
          </w:p>
          <w:p w14:paraId="315FA389" w14:textId="77777777" w:rsidR="00DA2F12" w:rsidRPr="00E0783B" w:rsidRDefault="00DA2F12" w:rsidP="00DA2F12">
            <w:pPr>
              <w:pStyle w:val="ListParagraph"/>
              <w:widowControl w:val="0"/>
              <w:numPr>
                <w:ilvl w:val="0"/>
                <w:numId w:val="3"/>
              </w:numPr>
              <w:autoSpaceDE w:val="0"/>
              <w:autoSpaceDN w:val="0"/>
              <w:adjustRightInd w:val="0"/>
              <w:rPr>
                <w:rFonts w:eastAsia="Calibri"/>
                <w:color w:val="002060"/>
                <w:sz w:val="20"/>
                <w:szCs w:val="20"/>
              </w:rPr>
            </w:pPr>
            <w:r w:rsidRPr="00DA2F12">
              <w:rPr>
                <w:rFonts w:eastAsia="Calibri"/>
                <w:color w:val="002060"/>
                <w:sz w:val="20"/>
                <w:szCs w:val="20"/>
              </w:rPr>
              <w:t>Ο ΥΠΕΡΟΧΟΣ ΚΟΣΜΟΣ ΤΟΥ ΑΝΤΑΜ ΣΜΙΘ</w:t>
            </w:r>
          </w:p>
          <w:p w14:paraId="6F82ED38" w14:textId="77777777" w:rsidR="00DA2F12" w:rsidRPr="00DA2F12" w:rsidRDefault="00DA2F12" w:rsidP="00DA2F12">
            <w:pPr>
              <w:pStyle w:val="ListParagraph"/>
              <w:widowControl w:val="0"/>
              <w:numPr>
                <w:ilvl w:val="0"/>
                <w:numId w:val="3"/>
              </w:numPr>
              <w:autoSpaceDE w:val="0"/>
              <w:autoSpaceDN w:val="0"/>
              <w:adjustRightInd w:val="0"/>
              <w:rPr>
                <w:rFonts w:eastAsia="Calibri"/>
                <w:color w:val="002060"/>
                <w:sz w:val="20"/>
                <w:szCs w:val="20"/>
              </w:rPr>
            </w:pPr>
            <w:r w:rsidRPr="00DA2F12">
              <w:rPr>
                <w:rFonts w:eastAsia="Calibri"/>
                <w:color w:val="002060"/>
                <w:sz w:val="20"/>
                <w:szCs w:val="20"/>
              </w:rPr>
              <w:t>ΤΑ ΑΣΧΗΜΑ ΠΡΟΑΙΣΘΗΜΑΤΑ ΤΟΥ ΤΟΜΑΣ ΜΑΛΘΟΥΣ ΚΑΙ ΤΟΥ ΝΤΕΙΒΙΝΤ ΡΙΚΑΡΝΤΟ</w:t>
            </w:r>
          </w:p>
          <w:p w14:paraId="4830F9F0" w14:textId="77777777" w:rsidR="00DA2F12" w:rsidRPr="00DA2F12" w:rsidRDefault="00DA2F12" w:rsidP="00DA2F12">
            <w:pPr>
              <w:pStyle w:val="ListParagraph"/>
              <w:widowControl w:val="0"/>
              <w:numPr>
                <w:ilvl w:val="0"/>
                <w:numId w:val="3"/>
              </w:numPr>
              <w:autoSpaceDE w:val="0"/>
              <w:autoSpaceDN w:val="0"/>
              <w:adjustRightInd w:val="0"/>
              <w:rPr>
                <w:rFonts w:eastAsia="Calibri"/>
                <w:color w:val="002060"/>
                <w:sz w:val="20"/>
                <w:szCs w:val="20"/>
                <w:lang w:val="en-US"/>
              </w:rPr>
            </w:pPr>
            <w:r w:rsidRPr="00DA2F12">
              <w:rPr>
                <w:rFonts w:eastAsia="Calibri"/>
                <w:color w:val="002060"/>
                <w:sz w:val="20"/>
                <w:szCs w:val="20"/>
              </w:rPr>
              <w:t>ΤΑ ΟΝΕΙΡΑ ΤΩΝ ΟΥΤΟΠΙΚΩΝ ΣΟΣΙΑΛΙΣΤΩΝ</w:t>
            </w:r>
          </w:p>
          <w:p w14:paraId="7C398551" w14:textId="77777777" w:rsidR="00DA2F12" w:rsidRPr="00DA2F12" w:rsidRDefault="00DA2F12" w:rsidP="00DA2F12">
            <w:pPr>
              <w:pStyle w:val="ListParagraph"/>
              <w:widowControl w:val="0"/>
              <w:numPr>
                <w:ilvl w:val="0"/>
                <w:numId w:val="3"/>
              </w:numPr>
              <w:autoSpaceDE w:val="0"/>
              <w:autoSpaceDN w:val="0"/>
              <w:adjustRightInd w:val="0"/>
              <w:rPr>
                <w:rFonts w:eastAsia="Calibri"/>
                <w:color w:val="002060"/>
                <w:sz w:val="20"/>
                <w:szCs w:val="20"/>
              </w:rPr>
            </w:pPr>
            <w:r w:rsidRPr="00DA2F12">
              <w:rPr>
                <w:rFonts w:eastAsia="Calibri"/>
                <w:color w:val="002060"/>
                <w:sz w:val="20"/>
                <w:szCs w:val="20"/>
              </w:rPr>
              <w:t>ΤΟ ΑΜΕΙΛΙΚΤΟ ΣΥΣΤΗΜΑ ΤΟΥ ΚΑΡΛ ΜΑΡΞ</w:t>
            </w:r>
          </w:p>
          <w:p w14:paraId="2D2E879F" w14:textId="77777777" w:rsidR="00DA2F12" w:rsidRPr="00DA2F12" w:rsidRDefault="00DA2F12" w:rsidP="00DA2F12">
            <w:pPr>
              <w:pStyle w:val="ListParagraph"/>
              <w:widowControl w:val="0"/>
              <w:numPr>
                <w:ilvl w:val="0"/>
                <w:numId w:val="3"/>
              </w:numPr>
              <w:autoSpaceDE w:val="0"/>
              <w:autoSpaceDN w:val="0"/>
              <w:adjustRightInd w:val="0"/>
              <w:rPr>
                <w:rFonts w:eastAsia="Calibri"/>
                <w:color w:val="002060"/>
                <w:sz w:val="20"/>
                <w:szCs w:val="20"/>
              </w:rPr>
            </w:pPr>
            <w:r w:rsidRPr="00DA2F12">
              <w:rPr>
                <w:rFonts w:eastAsia="Calibri"/>
                <w:color w:val="002060"/>
                <w:sz w:val="20"/>
                <w:szCs w:val="20"/>
              </w:rPr>
              <w:t>Ο ΒΙΚΤΟΡΙΑΝΟΣ ΚΟΣΜΟΣ ΚΑΙ Ο ΥΠΟΚΟΣΜΟΣ ΤΩΝ ΟΙΚΟΝΟΜΙΚΩΝ</w:t>
            </w:r>
          </w:p>
          <w:p w14:paraId="638B339D" w14:textId="77777777" w:rsidR="00DA2F12" w:rsidRPr="00DA2F12" w:rsidRDefault="00DA2F12" w:rsidP="00DA2F12">
            <w:pPr>
              <w:pStyle w:val="ListParagraph"/>
              <w:widowControl w:val="0"/>
              <w:numPr>
                <w:ilvl w:val="0"/>
                <w:numId w:val="3"/>
              </w:numPr>
              <w:autoSpaceDE w:val="0"/>
              <w:autoSpaceDN w:val="0"/>
              <w:adjustRightInd w:val="0"/>
              <w:rPr>
                <w:rFonts w:eastAsia="Calibri"/>
                <w:color w:val="002060"/>
                <w:sz w:val="20"/>
                <w:szCs w:val="20"/>
              </w:rPr>
            </w:pPr>
            <w:r w:rsidRPr="00DA2F12">
              <w:rPr>
                <w:rFonts w:eastAsia="Calibri"/>
                <w:color w:val="002060"/>
                <w:sz w:val="20"/>
                <w:szCs w:val="20"/>
              </w:rPr>
              <w:t>Η ΠΡΩΤΟΓΟΝΗ ΚΟΙΝΩΝΙΑ ΤΟΥ ΘΟΡΣΤΑΪΝ ΒΕΜΠΛΕΝ</w:t>
            </w:r>
          </w:p>
          <w:p w14:paraId="5896501E" w14:textId="77777777" w:rsidR="00DA2F12" w:rsidRPr="00DA2F12" w:rsidRDefault="00DA2F12" w:rsidP="00DA2F12">
            <w:pPr>
              <w:pStyle w:val="ListParagraph"/>
              <w:widowControl w:val="0"/>
              <w:numPr>
                <w:ilvl w:val="0"/>
                <w:numId w:val="3"/>
              </w:numPr>
              <w:autoSpaceDE w:val="0"/>
              <w:autoSpaceDN w:val="0"/>
              <w:adjustRightInd w:val="0"/>
              <w:rPr>
                <w:rFonts w:eastAsia="Calibri"/>
                <w:color w:val="002060"/>
                <w:sz w:val="20"/>
                <w:szCs w:val="20"/>
              </w:rPr>
            </w:pPr>
            <w:r w:rsidRPr="00DA2F12">
              <w:rPr>
                <w:rFonts w:eastAsia="Calibri"/>
                <w:color w:val="002060"/>
                <w:sz w:val="20"/>
                <w:szCs w:val="20"/>
              </w:rPr>
              <w:t>ΟΙ ΑΙΡΕΤΙΚΕΣ ΑΠΟΨΕΙΣ ΤΟΥ ΤΖΟΝ ΜΕΙΝΑΡΝΤ ΚΕΙΝΣ</w:t>
            </w:r>
          </w:p>
          <w:p w14:paraId="59B7DA1E" w14:textId="77777777" w:rsidR="00DA2F12" w:rsidRDefault="00DA2F12" w:rsidP="00DA2F12">
            <w:pPr>
              <w:pStyle w:val="ListParagraph"/>
              <w:widowControl w:val="0"/>
              <w:numPr>
                <w:ilvl w:val="0"/>
                <w:numId w:val="3"/>
              </w:numPr>
              <w:autoSpaceDE w:val="0"/>
              <w:autoSpaceDN w:val="0"/>
              <w:adjustRightInd w:val="0"/>
              <w:rPr>
                <w:rFonts w:eastAsia="Calibri"/>
                <w:color w:val="002060"/>
                <w:sz w:val="20"/>
                <w:szCs w:val="20"/>
              </w:rPr>
            </w:pPr>
            <w:r w:rsidRPr="00DA2F12">
              <w:rPr>
                <w:rFonts w:eastAsia="Calibri"/>
                <w:color w:val="002060"/>
                <w:sz w:val="20"/>
                <w:szCs w:val="20"/>
              </w:rPr>
              <w:t>ΟΙ ΑΝΤΙΦΑΣΕΙΣ ΤΟΥ ΓΙΟΖΕΦ ΣΟΥΜΠΕΤΕΡ</w:t>
            </w:r>
          </w:p>
          <w:p w14:paraId="49FB3D88" w14:textId="70205A1C" w:rsidR="000F4FD4" w:rsidRPr="00E0783B" w:rsidRDefault="00DA2F12" w:rsidP="007673F3">
            <w:pPr>
              <w:pStyle w:val="ListParagraph"/>
              <w:widowControl w:val="0"/>
              <w:numPr>
                <w:ilvl w:val="0"/>
                <w:numId w:val="3"/>
              </w:numPr>
              <w:autoSpaceDE w:val="0"/>
              <w:autoSpaceDN w:val="0"/>
              <w:adjustRightInd w:val="0"/>
              <w:rPr>
                <w:rFonts w:eastAsia="Calibri"/>
                <w:color w:val="002060"/>
                <w:sz w:val="20"/>
                <w:szCs w:val="20"/>
              </w:rPr>
            </w:pPr>
            <w:r w:rsidRPr="00DA2F12">
              <w:rPr>
                <w:rFonts w:eastAsia="Calibri"/>
                <w:color w:val="002060"/>
                <w:sz w:val="20"/>
                <w:szCs w:val="20"/>
              </w:rPr>
              <w:t>ΤΟ ΤΕΛΟΣ ΤΗΣ ΦΙΛΟΣΟΦΙΑΣ ΤΟΥ ΟΙΚΟΝΟΜΙΚΟΥ ΚΟΣΜΟ</w:t>
            </w:r>
            <w:r>
              <w:rPr>
                <w:rFonts w:eastAsia="Calibri"/>
                <w:color w:val="002060"/>
                <w:sz w:val="20"/>
                <w:szCs w:val="20"/>
              </w:rPr>
              <w:t>Υ</w:t>
            </w:r>
          </w:p>
        </w:tc>
      </w:tr>
    </w:tbl>
    <w:p w14:paraId="787ECA58" w14:textId="77777777" w:rsidR="00271F7D" w:rsidRDefault="00271F7D" w:rsidP="00271F7D">
      <w:pPr>
        <w:widowControl w:val="0"/>
        <w:autoSpaceDE w:val="0"/>
        <w:autoSpaceDN w:val="0"/>
        <w:adjustRightInd w:val="0"/>
        <w:spacing w:before="120" w:after="200" w:line="276" w:lineRule="auto"/>
        <w:ind w:left="357"/>
        <w:rPr>
          <w:rFonts w:ascii="Calibri" w:hAnsi="Calibri" w:cs="Arial"/>
          <w:b/>
          <w:color w:val="000000"/>
          <w:sz w:val="22"/>
          <w:szCs w:val="22"/>
          <w:lang w:val="el-GR"/>
        </w:rPr>
      </w:pPr>
    </w:p>
    <w:p w14:paraId="33257C11" w14:textId="77777777" w:rsidR="00271F7D" w:rsidRDefault="00271F7D">
      <w:pPr>
        <w:rPr>
          <w:rFonts w:ascii="Calibri" w:hAnsi="Calibri" w:cs="Arial"/>
          <w:b/>
          <w:color w:val="000000"/>
          <w:sz w:val="22"/>
          <w:szCs w:val="22"/>
          <w:lang w:val="el-GR"/>
        </w:rPr>
      </w:pPr>
      <w:r>
        <w:rPr>
          <w:rFonts w:ascii="Calibri" w:hAnsi="Calibri" w:cs="Arial"/>
          <w:b/>
          <w:color w:val="000000"/>
          <w:sz w:val="22"/>
          <w:szCs w:val="22"/>
          <w:lang w:val="el-GR"/>
        </w:rPr>
        <w:br w:type="page"/>
      </w:r>
    </w:p>
    <w:p w14:paraId="401579CF" w14:textId="77777777" w:rsidR="000F4FD4" w:rsidRPr="00705AAD" w:rsidRDefault="000F4FD4" w:rsidP="001437A3">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lastRenderedPageBreak/>
        <w:t>ΔΙΔΑΚΤΙΚΕΣ και ΜΑΘΗΣΙΑΚΕΣ ΜΕΘΟΔΟΙ - ΑΞΙΟΛΟΓΗΣΗ</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0F4FD4" w:rsidRPr="00E0783B" w14:paraId="57F82AC4" w14:textId="77777777" w:rsidTr="007673F3">
        <w:tc>
          <w:tcPr>
            <w:tcW w:w="3306" w:type="dxa"/>
            <w:shd w:val="clear" w:color="auto" w:fill="DDD9C3" w:themeFill="background2" w:themeFillShade="E6"/>
          </w:tcPr>
          <w:p w14:paraId="12EEC7AE"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166" w:type="dxa"/>
          </w:tcPr>
          <w:p w14:paraId="6D6F0AA4" w14:textId="3BED2248" w:rsidR="000F4FD4" w:rsidRPr="00FD2E12" w:rsidRDefault="00822446" w:rsidP="007673F3">
            <w:pPr>
              <w:spacing w:after="200" w:line="276" w:lineRule="auto"/>
              <w:rPr>
                <w:rFonts w:ascii="Calibri" w:eastAsia="Calibri" w:hAnsi="Calibri"/>
                <w:iCs/>
                <w:color w:val="002060"/>
                <w:sz w:val="20"/>
                <w:szCs w:val="20"/>
                <w:lang w:val="el-GR"/>
              </w:rPr>
            </w:pPr>
            <w:r w:rsidRPr="00FD2E12">
              <w:rPr>
                <w:rFonts w:ascii="Calibri" w:eastAsia="Calibri" w:hAnsi="Calibri"/>
                <w:iCs/>
                <w:color w:val="002060"/>
                <w:sz w:val="20"/>
                <w:szCs w:val="20"/>
                <w:lang w:val="el-GR"/>
              </w:rPr>
              <w:t xml:space="preserve">Διδασκαλία στην τάξη και υποστήριξη φοιτητών μέσα από το σύστημα </w:t>
            </w:r>
            <w:r w:rsidRPr="00FD2E12">
              <w:rPr>
                <w:rFonts w:ascii="Calibri" w:eastAsia="Calibri" w:hAnsi="Calibri"/>
                <w:iCs/>
                <w:color w:val="002060"/>
                <w:sz w:val="20"/>
                <w:szCs w:val="20"/>
              </w:rPr>
              <w:t>e</w:t>
            </w:r>
            <w:r w:rsidRPr="00FD2E12">
              <w:rPr>
                <w:rFonts w:ascii="Calibri" w:eastAsia="Calibri" w:hAnsi="Calibri"/>
                <w:iCs/>
                <w:color w:val="002060"/>
                <w:sz w:val="20"/>
                <w:szCs w:val="20"/>
                <w:lang w:val="el-GR"/>
              </w:rPr>
              <w:t>-</w:t>
            </w:r>
            <w:r w:rsidRPr="00FD2E12">
              <w:rPr>
                <w:rFonts w:ascii="Calibri" w:eastAsia="Calibri" w:hAnsi="Calibri"/>
                <w:iCs/>
                <w:color w:val="002060"/>
                <w:sz w:val="20"/>
                <w:szCs w:val="20"/>
              </w:rPr>
              <w:t>learning</w:t>
            </w:r>
            <w:r w:rsidRPr="00FD2E12">
              <w:rPr>
                <w:rFonts w:ascii="Calibri" w:eastAsia="Calibri" w:hAnsi="Calibri"/>
                <w:iCs/>
                <w:color w:val="002060"/>
                <w:sz w:val="20"/>
                <w:szCs w:val="20"/>
                <w:lang w:val="el-GR"/>
              </w:rPr>
              <w:t xml:space="preserve"> του Τμήματος</w:t>
            </w:r>
          </w:p>
        </w:tc>
      </w:tr>
      <w:tr w:rsidR="000F4FD4" w:rsidRPr="00E0783B" w14:paraId="47107AB3" w14:textId="77777777" w:rsidTr="007673F3">
        <w:tc>
          <w:tcPr>
            <w:tcW w:w="3306" w:type="dxa"/>
            <w:shd w:val="clear" w:color="auto" w:fill="DDD9C3" w:themeFill="background2" w:themeFillShade="E6"/>
          </w:tcPr>
          <w:p w14:paraId="668D7E56"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166" w:type="dxa"/>
            <w:tcBorders>
              <w:bottom w:val="single" w:sz="4" w:space="0" w:color="auto"/>
            </w:tcBorders>
          </w:tcPr>
          <w:p w14:paraId="34986F80" w14:textId="1373014B" w:rsidR="000F4FD4" w:rsidRPr="00FD2E12" w:rsidRDefault="00822446" w:rsidP="007673F3">
            <w:pPr>
              <w:rPr>
                <w:rFonts w:ascii="Calibri" w:hAnsi="Calibri" w:cs="Arial"/>
                <w:color w:val="002060"/>
                <w:sz w:val="20"/>
                <w:szCs w:val="20"/>
                <w:lang w:val="el-GR"/>
              </w:rPr>
            </w:pPr>
            <w:r w:rsidRPr="00FD2E12">
              <w:rPr>
                <w:rFonts w:ascii="Calibri" w:hAnsi="Calibri" w:cs="Arial"/>
                <w:color w:val="002060"/>
                <w:sz w:val="20"/>
                <w:szCs w:val="20"/>
                <w:lang w:val="el-GR"/>
              </w:rPr>
              <w:t xml:space="preserve">Χρήση Τ.Π.Ε. στη Διδασκαλία: </w:t>
            </w:r>
            <w:r w:rsidR="00B765E6" w:rsidRPr="00FD2E12">
              <w:rPr>
                <w:rFonts w:ascii="Calibri" w:hAnsi="Calibri" w:cs="Arial"/>
                <w:color w:val="002060"/>
                <w:sz w:val="20"/>
                <w:szCs w:val="20"/>
                <w:lang w:val="el-GR"/>
              </w:rPr>
              <w:t xml:space="preserve">Για τη διεξαγωγή των παρουσιάσεων γίνεται χρήση </w:t>
            </w:r>
            <w:r w:rsidR="00B765E6" w:rsidRPr="00FD2E12">
              <w:rPr>
                <w:rFonts w:ascii="Calibri" w:hAnsi="Calibri" w:cs="Arial"/>
                <w:color w:val="002060"/>
                <w:sz w:val="20"/>
                <w:szCs w:val="20"/>
              </w:rPr>
              <w:t>Video</w:t>
            </w:r>
            <w:r w:rsidR="00B765E6" w:rsidRPr="00FD2E12">
              <w:rPr>
                <w:rFonts w:ascii="Calibri" w:hAnsi="Calibri" w:cs="Arial"/>
                <w:color w:val="002060"/>
                <w:sz w:val="20"/>
                <w:szCs w:val="20"/>
                <w:lang w:val="el-GR"/>
              </w:rPr>
              <w:t xml:space="preserve"> </w:t>
            </w:r>
            <w:r w:rsidR="00B765E6" w:rsidRPr="00FD2E12">
              <w:rPr>
                <w:rFonts w:ascii="Calibri" w:hAnsi="Calibri" w:cs="Arial"/>
                <w:color w:val="002060"/>
                <w:sz w:val="20"/>
                <w:szCs w:val="20"/>
              </w:rPr>
              <w:t>projector</w:t>
            </w:r>
            <w:r w:rsidR="00B765E6" w:rsidRPr="00FD2E12">
              <w:rPr>
                <w:rFonts w:ascii="Calibri" w:hAnsi="Calibri" w:cs="Arial"/>
                <w:color w:val="002060"/>
                <w:sz w:val="20"/>
                <w:szCs w:val="20"/>
                <w:lang w:val="el-GR"/>
              </w:rPr>
              <w:t>.</w:t>
            </w:r>
          </w:p>
          <w:p w14:paraId="5D34A0FA" w14:textId="5996CC7A" w:rsidR="00B765E6" w:rsidRPr="00B765E6" w:rsidRDefault="00B765E6" w:rsidP="007673F3">
            <w:pPr>
              <w:rPr>
                <w:rFonts w:ascii="Calibri" w:hAnsi="Calibri" w:cs="Arial"/>
                <w:b/>
                <w:color w:val="002060"/>
                <w:sz w:val="20"/>
                <w:szCs w:val="20"/>
                <w:lang w:val="el-GR"/>
              </w:rPr>
            </w:pPr>
            <w:r w:rsidRPr="00FD2E12">
              <w:rPr>
                <w:rFonts w:ascii="Calibri" w:hAnsi="Calibri" w:cs="Arial"/>
                <w:color w:val="002060"/>
                <w:sz w:val="20"/>
                <w:szCs w:val="20"/>
                <w:lang w:val="el-GR"/>
              </w:rPr>
              <w:t xml:space="preserve">Χρήση Τ.Π.Ε. στην Επικοινωνία: Η επικοινωνία με τους φοιτητές επιτυγχάνεται μέσω Ηλεκτρονικού Ταχυδρομείου και της πλατφόρμας </w:t>
            </w:r>
            <w:r w:rsidRPr="00FD2E12">
              <w:rPr>
                <w:rFonts w:ascii="Calibri" w:hAnsi="Calibri" w:cs="Arial"/>
                <w:color w:val="002060"/>
                <w:sz w:val="20"/>
                <w:szCs w:val="20"/>
              </w:rPr>
              <w:t>e</w:t>
            </w:r>
            <w:r w:rsidRPr="00FD2E12">
              <w:rPr>
                <w:rFonts w:ascii="Calibri" w:hAnsi="Calibri" w:cs="Arial"/>
                <w:color w:val="002060"/>
                <w:sz w:val="20"/>
                <w:szCs w:val="20"/>
                <w:lang w:val="el-GR"/>
              </w:rPr>
              <w:t>-</w:t>
            </w:r>
            <w:r w:rsidRPr="00FD2E12">
              <w:rPr>
                <w:rFonts w:ascii="Calibri" w:hAnsi="Calibri" w:cs="Arial"/>
                <w:color w:val="002060"/>
                <w:sz w:val="20"/>
                <w:szCs w:val="20"/>
              </w:rPr>
              <w:t>learning</w:t>
            </w:r>
            <w:r w:rsidRPr="00FD2E12">
              <w:rPr>
                <w:rFonts w:ascii="Calibri" w:hAnsi="Calibri" w:cs="Arial"/>
                <w:color w:val="002060"/>
                <w:sz w:val="20"/>
                <w:szCs w:val="20"/>
                <w:lang w:val="el-GR"/>
              </w:rPr>
              <w:t xml:space="preserve"> του Τμήματος.</w:t>
            </w:r>
          </w:p>
        </w:tc>
      </w:tr>
      <w:tr w:rsidR="000F4FD4" w:rsidRPr="00705AAD" w14:paraId="7CE97A1B" w14:textId="77777777" w:rsidTr="007673F3">
        <w:tc>
          <w:tcPr>
            <w:tcW w:w="3306" w:type="dxa"/>
            <w:shd w:val="clear" w:color="auto" w:fill="DDD9C3" w:themeFill="background2" w:themeFillShade="E6"/>
          </w:tcPr>
          <w:p w14:paraId="5E4003BC"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58DC33E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12C07213"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proofErr w:type="spellStart"/>
            <w:r w:rsidRPr="00245FA4">
              <w:rPr>
                <w:rFonts w:ascii="Calibri" w:hAnsi="Calibri" w:cs="Arial"/>
                <w:i/>
                <w:sz w:val="16"/>
                <w:szCs w:val="16"/>
                <w:lang w:val="el-GR"/>
              </w:rPr>
              <w:t>Διαδραστική</w:t>
            </w:r>
            <w:proofErr w:type="spellEnd"/>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7BE5031D" w14:textId="77777777" w:rsidR="000F4FD4" w:rsidRPr="00705AAD" w:rsidRDefault="000F4FD4" w:rsidP="007673F3">
            <w:pPr>
              <w:jc w:val="both"/>
              <w:rPr>
                <w:rFonts w:ascii="Calibri" w:hAnsi="Calibri" w:cs="Arial"/>
                <w:i/>
                <w:sz w:val="16"/>
                <w:szCs w:val="16"/>
                <w:lang w:val="el-GR"/>
              </w:rPr>
            </w:pPr>
          </w:p>
          <w:p w14:paraId="1BB562ED"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0F4FD4" w:rsidRPr="00705AAD" w14:paraId="60D17F9E" w14:textId="77777777" w:rsidTr="007673F3">
              <w:tc>
                <w:tcPr>
                  <w:tcW w:w="2467" w:type="dxa"/>
                  <w:shd w:val="clear" w:color="auto" w:fill="DDD9C3" w:themeFill="background2" w:themeFillShade="E6"/>
                  <w:vAlign w:val="center"/>
                </w:tcPr>
                <w:p w14:paraId="18A0ED73"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Δρ</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στηριότητ</w:t>
                  </w:r>
                  <w:proofErr w:type="spellEnd"/>
                  <w:r w:rsidRPr="00705AAD">
                    <w:rPr>
                      <w:rFonts w:ascii="Calibri" w:hAnsi="Calibri" w:cs="Arial"/>
                      <w:b/>
                      <w:i/>
                      <w:sz w:val="20"/>
                      <w:szCs w:val="20"/>
                    </w:rPr>
                    <w:t>α</w:t>
                  </w:r>
                </w:p>
              </w:tc>
              <w:tc>
                <w:tcPr>
                  <w:tcW w:w="2468" w:type="dxa"/>
                  <w:shd w:val="clear" w:color="auto" w:fill="DDD9C3" w:themeFill="background2" w:themeFillShade="E6"/>
                  <w:vAlign w:val="center"/>
                </w:tcPr>
                <w:p w14:paraId="70C215F6"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w:t>
                  </w:r>
                  <w:proofErr w:type="spellStart"/>
                  <w:r w:rsidRPr="00705AAD">
                    <w:rPr>
                      <w:rFonts w:ascii="Calibri" w:hAnsi="Calibri" w:cs="Arial"/>
                      <w:b/>
                      <w:i/>
                      <w:sz w:val="20"/>
                      <w:szCs w:val="20"/>
                    </w:rPr>
                    <w:t>Εργ</w:t>
                  </w:r>
                  <w:proofErr w:type="spellEnd"/>
                  <w:r w:rsidRPr="00705AAD">
                    <w:rPr>
                      <w:rFonts w:ascii="Calibri" w:hAnsi="Calibri" w:cs="Arial"/>
                      <w:b/>
                      <w:i/>
                      <w:sz w:val="20"/>
                      <w:szCs w:val="20"/>
                    </w:rPr>
                    <w:t>α</w:t>
                  </w:r>
                  <w:proofErr w:type="spellStart"/>
                  <w:r w:rsidRPr="00705AAD">
                    <w:rPr>
                      <w:rFonts w:ascii="Calibri" w:hAnsi="Calibri" w:cs="Arial"/>
                      <w:b/>
                      <w:i/>
                      <w:sz w:val="20"/>
                      <w:szCs w:val="20"/>
                    </w:rPr>
                    <w:t>σί</w:t>
                  </w:r>
                  <w:proofErr w:type="spellEnd"/>
                  <w:r w:rsidRPr="00705AAD">
                    <w:rPr>
                      <w:rFonts w:ascii="Calibri" w:hAnsi="Calibri" w:cs="Arial"/>
                      <w:b/>
                      <w:i/>
                      <w:sz w:val="20"/>
                      <w:szCs w:val="20"/>
                    </w:rPr>
                    <w:t xml:space="preserve">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w:t>
                  </w:r>
                  <w:proofErr w:type="spellStart"/>
                  <w:r w:rsidRPr="00705AAD">
                    <w:rPr>
                      <w:rFonts w:ascii="Calibri" w:hAnsi="Calibri" w:cs="Arial"/>
                      <w:b/>
                      <w:i/>
                      <w:sz w:val="20"/>
                      <w:szCs w:val="20"/>
                    </w:rPr>
                    <w:t>μήνου</w:t>
                  </w:r>
                  <w:proofErr w:type="spellEnd"/>
                </w:p>
              </w:tc>
            </w:tr>
            <w:tr w:rsidR="00043199" w:rsidRPr="00705AAD" w14:paraId="2BEF912F" w14:textId="77777777" w:rsidTr="007673F3">
              <w:tc>
                <w:tcPr>
                  <w:tcW w:w="2467" w:type="dxa"/>
                </w:tcPr>
                <w:p w14:paraId="6019B6F9" w14:textId="2B5CF32D" w:rsidR="00043199" w:rsidRPr="00705AAD" w:rsidRDefault="00043199" w:rsidP="00043199">
                  <w:pPr>
                    <w:rPr>
                      <w:rFonts w:ascii="Calibri" w:hAnsi="Calibri"/>
                      <w:iCs/>
                      <w:color w:val="002060"/>
                      <w:sz w:val="22"/>
                      <w:szCs w:val="22"/>
                      <w:lang w:val="el-GR"/>
                    </w:rPr>
                  </w:pPr>
                  <w:proofErr w:type="spellStart"/>
                  <w:r w:rsidRPr="00515814">
                    <w:rPr>
                      <w:rFonts w:cs="Arial"/>
                      <w:sz w:val="20"/>
                      <w:szCs w:val="20"/>
                    </w:rPr>
                    <w:t>Δι</w:t>
                  </w:r>
                  <w:proofErr w:type="spellEnd"/>
                  <w:r w:rsidRPr="00515814">
                    <w:rPr>
                      <w:rFonts w:cs="Arial"/>
                      <w:sz w:val="20"/>
                      <w:szCs w:val="20"/>
                    </w:rPr>
                    <w:t>α</w:t>
                  </w:r>
                  <w:proofErr w:type="spellStart"/>
                  <w:r w:rsidRPr="00515814">
                    <w:rPr>
                      <w:rFonts w:cs="Arial"/>
                      <w:sz w:val="20"/>
                      <w:szCs w:val="20"/>
                    </w:rPr>
                    <w:t>λέξεις</w:t>
                  </w:r>
                  <w:proofErr w:type="spellEnd"/>
                </w:p>
              </w:tc>
              <w:tc>
                <w:tcPr>
                  <w:tcW w:w="2468" w:type="dxa"/>
                </w:tcPr>
                <w:p w14:paraId="558D61D8" w14:textId="3FFC41AB" w:rsidR="00043199" w:rsidRPr="00705AAD" w:rsidRDefault="00043199" w:rsidP="00043199">
                  <w:pPr>
                    <w:jc w:val="center"/>
                    <w:rPr>
                      <w:rFonts w:ascii="Calibri" w:hAnsi="Calibri" w:cs="Arial"/>
                      <w:color w:val="002060"/>
                      <w:sz w:val="20"/>
                      <w:szCs w:val="20"/>
                      <w:lang w:val="el-GR"/>
                    </w:rPr>
                  </w:pPr>
                  <w:r>
                    <w:rPr>
                      <w:rFonts w:ascii="Calibri" w:hAnsi="Calibri" w:cs="Arial"/>
                      <w:color w:val="002060"/>
                      <w:sz w:val="20"/>
                      <w:szCs w:val="20"/>
                      <w:lang w:val="el-GR"/>
                    </w:rPr>
                    <w:t>46</w:t>
                  </w:r>
                </w:p>
              </w:tc>
            </w:tr>
            <w:tr w:rsidR="00043199" w:rsidRPr="00705AAD" w14:paraId="7481C992" w14:textId="77777777" w:rsidTr="007673F3">
              <w:tc>
                <w:tcPr>
                  <w:tcW w:w="2467" w:type="dxa"/>
                  <w:shd w:val="clear" w:color="auto" w:fill="auto"/>
                </w:tcPr>
                <w:p w14:paraId="20A17944" w14:textId="4ED12C64" w:rsidR="00043199" w:rsidRPr="00705AAD" w:rsidRDefault="00043199" w:rsidP="00043199">
                  <w:pPr>
                    <w:rPr>
                      <w:rFonts w:ascii="Calibri" w:hAnsi="Calibri"/>
                      <w:iCs/>
                      <w:color w:val="002060"/>
                      <w:sz w:val="22"/>
                      <w:szCs w:val="22"/>
                      <w:lang w:val="el-GR"/>
                    </w:rPr>
                  </w:pPr>
                  <w:proofErr w:type="spellStart"/>
                  <w:r w:rsidRPr="00515814">
                    <w:rPr>
                      <w:rFonts w:cs="Arial"/>
                      <w:sz w:val="20"/>
                      <w:szCs w:val="20"/>
                    </w:rPr>
                    <w:t>Ασκήσεις</w:t>
                  </w:r>
                  <w:proofErr w:type="spellEnd"/>
                  <w:r w:rsidRPr="00515814">
                    <w:rPr>
                      <w:rFonts w:cs="Arial"/>
                      <w:sz w:val="20"/>
                      <w:szCs w:val="20"/>
                    </w:rPr>
                    <w:t xml:space="preserve"> π</w:t>
                  </w:r>
                  <w:proofErr w:type="spellStart"/>
                  <w:r w:rsidRPr="00515814">
                    <w:rPr>
                      <w:rFonts w:cs="Arial"/>
                      <w:sz w:val="20"/>
                      <w:szCs w:val="20"/>
                    </w:rPr>
                    <w:t>ράξης</w:t>
                  </w:r>
                  <w:proofErr w:type="spellEnd"/>
                  <w:r w:rsidRPr="00515814">
                    <w:rPr>
                      <w:rFonts w:cs="Arial"/>
                      <w:sz w:val="20"/>
                      <w:szCs w:val="20"/>
                    </w:rPr>
                    <w:t xml:space="preserve"> </w:t>
                  </w:r>
                </w:p>
              </w:tc>
              <w:tc>
                <w:tcPr>
                  <w:tcW w:w="2468" w:type="dxa"/>
                </w:tcPr>
                <w:p w14:paraId="6DB5DA3A" w14:textId="27E85920" w:rsidR="00043199" w:rsidRPr="00705AAD" w:rsidRDefault="00043199" w:rsidP="00043199">
                  <w:pPr>
                    <w:jc w:val="center"/>
                    <w:rPr>
                      <w:rFonts w:ascii="Calibri" w:hAnsi="Calibri" w:cs="Arial"/>
                      <w:color w:val="002060"/>
                      <w:sz w:val="20"/>
                      <w:szCs w:val="20"/>
                      <w:lang w:val="el-GR"/>
                    </w:rPr>
                  </w:pPr>
                </w:p>
              </w:tc>
            </w:tr>
            <w:tr w:rsidR="00043199" w:rsidRPr="00705AAD" w14:paraId="45BAC64A" w14:textId="77777777" w:rsidTr="007673F3">
              <w:tc>
                <w:tcPr>
                  <w:tcW w:w="2467" w:type="dxa"/>
                  <w:shd w:val="clear" w:color="auto" w:fill="auto"/>
                </w:tcPr>
                <w:p w14:paraId="321ED276" w14:textId="386F5B85" w:rsidR="00043199" w:rsidRPr="00705AAD" w:rsidRDefault="00043199" w:rsidP="00043199">
                  <w:pPr>
                    <w:rPr>
                      <w:rFonts w:ascii="Calibri" w:hAnsi="Calibri"/>
                      <w:iCs/>
                      <w:color w:val="002060"/>
                      <w:sz w:val="22"/>
                      <w:szCs w:val="22"/>
                      <w:lang w:val="el-GR"/>
                    </w:rPr>
                  </w:pPr>
                  <w:proofErr w:type="spellStart"/>
                  <w:r w:rsidRPr="00515814">
                    <w:rPr>
                      <w:rFonts w:cs="Arial"/>
                      <w:sz w:val="20"/>
                      <w:szCs w:val="20"/>
                    </w:rPr>
                    <w:t>Συγγρ</w:t>
                  </w:r>
                  <w:proofErr w:type="spellEnd"/>
                  <w:r w:rsidRPr="00515814">
                    <w:rPr>
                      <w:rFonts w:cs="Arial"/>
                      <w:sz w:val="20"/>
                      <w:szCs w:val="20"/>
                    </w:rPr>
                    <w:t>α</w:t>
                  </w:r>
                  <w:proofErr w:type="spellStart"/>
                  <w:r w:rsidRPr="00515814">
                    <w:rPr>
                      <w:rFonts w:cs="Arial"/>
                      <w:sz w:val="20"/>
                      <w:szCs w:val="20"/>
                    </w:rPr>
                    <w:t>φή</w:t>
                  </w:r>
                  <w:proofErr w:type="spellEnd"/>
                  <w:r w:rsidRPr="00515814">
                    <w:rPr>
                      <w:rFonts w:cs="Arial"/>
                      <w:sz w:val="20"/>
                      <w:szCs w:val="20"/>
                    </w:rPr>
                    <w:t xml:space="preserve"> </w:t>
                  </w:r>
                  <w:proofErr w:type="spellStart"/>
                  <w:r w:rsidRPr="00515814">
                    <w:rPr>
                      <w:rFonts w:cs="Arial"/>
                      <w:sz w:val="20"/>
                      <w:szCs w:val="20"/>
                    </w:rPr>
                    <w:t>εργ</w:t>
                  </w:r>
                  <w:proofErr w:type="spellEnd"/>
                  <w:r w:rsidRPr="00515814">
                    <w:rPr>
                      <w:rFonts w:cs="Arial"/>
                      <w:sz w:val="20"/>
                      <w:szCs w:val="20"/>
                    </w:rPr>
                    <w:t>α</w:t>
                  </w:r>
                  <w:proofErr w:type="spellStart"/>
                  <w:r w:rsidRPr="00515814">
                    <w:rPr>
                      <w:rFonts w:cs="Arial"/>
                      <w:sz w:val="20"/>
                      <w:szCs w:val="20"/>
                    </w:rPr>
                    <w:t>σί</w:t>
                  </w:r>
                  <w:proofErr w:type="spellEnd"/>
                  <w:r w:rsidRPr="00515814">
                    <w:rPr>
                      <w:rFonts w:cs="Arial"/>
                      <w:sz w:val="20"/>
                      <w:szCs w:val="20"/>
                    </w:rPr>
                    <w:t>ας (</w:t>
                  </w:r>
                  <w:proofErr w:type="spellStart"/>
                  <w:r w:rsidRPr="00515814">
                    <w:rPr>
                      <w:rFonts w:cs="Arial"/>
                      <w:sz w:val="20"/>
                      <w:szCs w:val="20"/>
                    </w:rPr>
                    <w:t>εργ</w:t>
                  </w:r>
                  <w:proofErr w:type="spellEnd"/>
                  <w:r w:rsidRPr="00515814">
                    <w:rPr>
                      <w:rFonts w:cs="Arial"/>
                      <w:sz w:val="20"/>
                      <w:szCs w:val="20"/>
                    </w:rPr>
                    <w:t>α</w:t>
                  </w:r>
                  <w:proofErr w:type="spellStart"/>
                  <w:r w:rsidRPr="00515814">
                    <w:rPr>
                      <w:rFonts w:cs="Arial"/>
                      <w:sz w:val="20"/>
                      <w:szCs w:val="20"/>
                    </w:rPr>
                    <w:t>σιών</w:t>
                  </w:r>
                  <w:proofErr w:type="spellEnd"/>
                  <w:r>
                    <w:rPr>
                      <w:rFonts w:cs="Arial"/>
                      <w:sz w:val="20"/>
                      <w:szCs w:val="20"/>
                      <w:lang w:val="el-GR"/>
                    </w:rPr>
                    <w:t>)</w:t>
                  </w:r>
                </w:p>
              </w:tc>
              <w:tc>
                <w:tcPr>
                  <w:tcW w:w="2468" w:type="dxa"/>
                </w:tcPr>
                <w:p w14:paraId="637CCC69" w14:textId="06582789" w:rsidR="00043199" w:rsidRPr="00705AAD" w:rsidRDefault="00043199" w:rsidP="00043199">
                  <w:pPr>
                    <w:jc w:val="center"/>
                    <w:rPr>
                      <w:rFonts w:ascii="Calibri" w:hAnsi="Calibri" w:cs="Arial"/>
                      <w:color w:val="002060"/>
                      <w:sz w:val="20"/>
                      <w:szCs w:val="20"/>
                      <w:lang w:val="el-GR"/>
                    </w:rPr>
                  </w:pPr>
                  <w:r>
                    <w:rPr>
                      <w:rFonts w:ascii="Calibri" w:hAnsi="Calibri" w:cs="Arial"/>
                      <w:color w:val="002060"/>
                      <w:sz w:val="20"/>
                      <w:szCs w:val="20"/>
                      <w:lang w:val="el-GR"/>
                    </w:rPr>
                    <w:t>3</w:t>
                  </w:r>
                  <w:r w:rsidR="00F77BEE">
                    <w:rPr>
                      <w:rFonts w:ascii="Calibri" w:hAnsi="Calibri" w:cs="Arial"/>
                      <w:color w:val="002060"/>
                      <w:sz w:val="20"/>
                      <w:szCs w:val="20"/>
                      <w:lang w:val="el-GR"/>
                    </w:rPr>
                    <w:t>3</w:t>
                  </w:r>
                </w:p>
              </w:tc>
            </w:tr>
            <w:tr w:rsidR="00043199" w:rsidRPr="00043199" w14:paraId="0E5C7C7A" w14:textId="77777777" w:rsidTr="007673F3">
              <w:tc>
                <w:tcPr>
                  <w:tcW w:w="2467" w:type="dxa"/>
                  <w:shd w:val="clear" w:color="auto" w:fill="auto"/>
                </w:tcPr>
                <w:p w14:paraId="2955DF2C" w14:textId="2316CFAA" w:rsidR="00043199" w:rsidRPr="00043199" w:rsidRDefault="00043199" w:rsidP="00043199">
                  <w:pPr>
                    <w:rPr>
                      <w:rFonts w:ascii="Calibri" w:hAnsi="Calibri"/>
                      <w:iCs/>
                      <w:color w:val="002060"/>
                      <w:sz w:val="22"/>
                      <w:szCs w:val="22"/>
                      <w:lang w:val="el-GR"/>
                    </w:rPr>
                  </w:pPr>
                  <w:r w:rsidRPr="00F72867">
                    <w:rPr>
                      <w:rFonts w:cs="Arial"/>
                      <w:sz w:val="20"/>
                      <w:szCs w:val="20"/>
                      <w:lang w:val="el-GR"/>
                    </w:rPr>
                    <w:t>Άσκηση πεδίου ή εκπόνηση μελέτης (</w:t>
                  </w:r>
                  <w:r w:rsidRPr="00515814">
                    <w:rPr>
                      <w:rFonts w:cs="Arial"/>
                      <w:sz w:val="20"/>
                      <w:szCs w:val="20"/>
                    </w:rPr>
                    <w:t>project</w:t>
                  </w:r>
                  <w:r w:rsidRPr="00F72867">
                    <w:rPr>
                      <w:rFonts w:cs="Arial"/>
                      <w:sz w:val="20"/>
                      <w:szCs w:val="20"/>
                      <w:lang w:val="el-GR"/>
                    </w:rPr>
                    <w:t>)</w:t>
                  </w:r>
                </w:p>
              </w:tc>
              <w:tc>
                <w:tcPr>
                  <w:tcW w:w="2468" w:type="dxa"/>
                </w:tcPr>
                <w:p w14:paraId="5E5F701A" w14:textId="0B4E8EB2" w:rsidR="00043199" w:rsidRPr="00705AAD" w:rsidRDefault="00F77BEE" w:rsidP="00043199">
                  <w:pPr>
                    <w:jc w:val="center"/>
                    <w:rPr>
                      <w:rFonts w:ascii="Calibri" w:hAnsi="Calibri" w:cs="Arial"/>
                      <w:color w:val="002060"/>
                      <w:sz w:val="20"/>
                      <w:szCs w:val="20"/>
                      <w:lang w:val="el-GR"/>
                    </w:rPr>
                  </w:pPr>
                  <w:r>
                    <w:rPr>
                      <w:rFonts w:ascii="Calibri" w:hAnsi="Calibri" w:cs="Arial"/>
                      <w:color w:val="002060"/>
                      <w:sz w:val="20"/>
                      <w:szCs w:val="20"/>
                      <w:lang w:val="el-GR"/>
                    </w:rPr>
                    <w:t>13</w:t>
                  </w:r>
                </w:p>
              </w:tc>
            </w:tr>
            <w:tr w:rsidR="00043199" w:rsidRPr="00705AAD" w14:paraId="3E8E93B7" w14:textId="77777777" w:rsidTr="007673F3">
              <w:tc>
                <w:tcPr>
                  <w:tcW w:w="2467" w:type="dxa"/>
                  <w:shd w:val="clear" w:color="auto" w:fill="auto"/>
                </w:tcPr>
                <w:p w14:paraId="0D1FFE6F" w14:textId="1F5C703C" w:rsidR="00043199" w:rsidRPr="00705AAD" w:rsidRDefault="00043199" w:rsidP="00043199">
                  <w:pPr>
                    <w:rPr>
                      <w:rFonts w:ascii="Calibri" w:hAnsi="Calibri"/>
                      <w:iCs/>
                      <w:color w:val="002060"/>
                      <w:sz w:val="22"/>
                      <w:szCs w:val="22"/>
                      <w:lang w:val="el-GR"/>
                    </w:rPr>
                  </w:pPr>
                  <w:proofErr w:type="spellStart"/>
                  <w:r w:rsidRPr="00515814">
                    <w:rPr>
                      <w:rFonts w:cs="Arial"/>
                      <w:sz w:val="20"/>
                      <w:szCs w:val="20"/>
                    </w:rPr>
                    <w:t>Αυτοτελής</w:t>
                  </w:r>
                  <w:proofErr w:type="spellEnd"/>
                  <w:r w:rsidRPr="00515814">
                    <w:rPr>
                      <w:rFonts w:cs="Arial"/>
                      <w:sz w:val="20"/>
                      <w:szCs w:val="20"/>
                    </w:rPr>
                    <w:t xml:space="preserve"> </w:t>
                  </w:r>
                  <w:proofErr w:type="spellStart"/>
                  <w:r w:rsidRPr="00515814">
                    <w:rPr>
                      <w:rFonts w:cs="Arial"/>
                      <w:sz w:val="20"/>
                      <w:szCs w:val="20"/>
                    </w:rPr>
                    <w:t>Μελέτη</w:t>
                  </w:r>
                  <w:proofErr w:type="spellEnd"/>
                </w:p>
              </w:tc>
              <w:tc>
                <w:tcPr>
                  <w:tcW w:w="2468" w:type="dxa"/>
                </w:tcPr>
                <w:p w14:paraId="1F709EF3" w14:textId="1F81DF62" w:rsidR="00043199" w:rsidRPr="00705AAD" w:rsidRDefault="00F77BEE" w:rsidP="00043199">
                  <w:pPr>
                    <w:jc w:val="center"/>
                    <w:rPr>
                      <w:rFonts w:ascii="Calibri" w:hAnsi="Calibri" w:cs="Arial"/>
                      <w:color w:val="002060"/>
                      <w:sz w:val="20"/>
                      <w:szCs w:val="20"/>
                      <w:lang w:val="el-GR"/>
                    </w:rPr>
                  </w:pPr>
                  <w:r>
                    <w:rPr>
                      <w:rFonts w:ascii="Calibri" w:hAnsi="Calibri" w:cs="Arial"/>
                      <w:color w:val="002060"/>
                      <w:sz w:val="20"/>
                      <w:szCs w:val="20"/>
                      <w:lang w:val="el-GR"/>
                    </w:rPr>
                    <w:t>33</w:t>
                  </w:r>
                </w:p>
              </w:tc>
            </w:tr>
            <w:tr w:rsidR="00043199" w:rsidRPr="00705AAD" w14:paraId="487651B5" w14:textId="77777777" w:rsidTr="007673F3">
              <w:tc>
                <w:tcPr>
                  <w:tcW w:w="2467" w:type="dxa"/>
                  <w:shd w:val="clear" w:color="auto" w:fill="auto"/>
                </w:tcPr>
                <w:p w14:paraId="7EC5993C" w14:textId="613757A9" w:rsidR="00043199" w:rsidRPr="00705AAD" w:rsidRDefault="00043199" w:rsidP="00043199">
                  <w:pPr>
                    <w:rPr>
                      <w:rFonts w:ascii="Calibri" w:hAnsi="Calibri"/>
                      <w:iCs/>
                      <w:color w:val="002060"/>
                      <w:sz w:val="22"/>
                      <w:szCs w:val="22"/>
                    </w:rPr>
                  </w:pPr>
                </w:p>
              </w:tc>
              <w:tc>
                <w:tcPr>
                  <w:tcW w:w="2468" w:type="dxa"/>
                </w:tcPr>
                <w:p w14:paraId="7D94971E" w14:textId="77777777" w:rsidR="00043199" w:rsidRPr="00705AAD" w:rsidRDefault="00043199" w:rsidP="00043199">
                  <w:pPr>
                    <w:rPr>
                      <w:rFonts w:ascii="Calibri" w:hAnsi="Calibri" w:cs="Arial"/>
                      <w:i/>
                      <w:color w:val="002060"/>
                      <w:sz w:val="16"/>
                      <w:szCs w:val="16"/>
                      <w:lang w:val="el-GR"/>
                    </w:rPr>
                  </w:pPr>
                </w:p>
              </w:tc>
            </w:tr>
            <w:tr w:rsidR="00043199" w:rsidRPr="00705AAD" w14:paraId="2F32A171" w14:textId="77777777" w:rsidTr="007673F3">
              <w:tc>
                <w:tcPr>
                  <w:tcW w:w="2467" w:type="dxa"/>
                  <w:shd w:val="clear" w:color="auto" w:fill="auto"/>
                </w:tcPr>
                <w:p w14:paraId="7E2977AC" w14:textId="3C206011" w:rsidR="00043199" w:rsidRPr="00705AAD" w:rsidRDefault="00043199" w:rsidP="00043199">
                  <w:pPr>
                    <w:rPr>
                      <w:rFonts w:ascii="Calibri" w:hAnsi="Calibri"/>
                      <w:iCs/>
                      <w:color w:val="002060"/>
                      <w:sz w:val="22"/>
                      <w:szCs w:val="22"/>
                    </w:rPr>
                  </w:pPr>
                </w:p>
              </w:tc>
              <w:tc>
                <w:tcPr>
                  <w:tcW w:w="2468" w:type="dxa"/>
                </w:tcPr>
                <w:p w14:paraId="17E10968" w14:textId="77777777" w:rsidR="00043199" w:rsidRPr="00705AAD" w:rsidRDefault="00043199" w:rsidP="00043199">
                  <w:pPr>
                    <w:rPr>
                      <w:rFonts w:ascii="Calibri" w:hAnsi="Calibri" w:cs="Arial"/>
                      <w:i/>
                      <w:color w:val="002060"/>
                      <w:sz w:val="16"/>
                      <w:szCs w:val="16"/>
                      <w:lang w:val="el-GR"/>
                    </w:rPr>
                  </w:pPr>
                </w:p>
              </w:tc>
            </w:tr>
            <w:tr w:rsidR="00043199" w:rsidRPr="00705AAD" w14:paraId="6603C6CC" w14:textId="77777777" w:rsidTr="007673F3">
              <w:tc>
                <w:tcPr>
                  <w:tcW w:w="2467" w:type="dxa"/>
                  <w:shd w:val="clear" w:color="auto" w:fill="auto"/>
                </w:tcPr>
                <w:p w14:paraId="44682A8B" w14:textId="74F81A6A" w:rsidR="00043199" w:rsidRPr="00705AAD" w:rsidRDefault="00043199" w:rsidP="00043199">
                  <w:pPr>
                    <w:rPr>
                      <w:rFonts w:ascii="Calibri" w:hAnsi="Calibri"/>
                      <w:iCs/>
                      <w:color w:val="002060"/>
                      <w:sz w:val="22"/>
                      <w:szCs w:val="22"/>
                    </w:rPr>
                  </w:pPr>
                </w:p>
              </w:tc>
              <w:tc>
                <w:tcPr>
                  <w:tcW w:w="2468" w:type="dxa"/>
                </w:tcPr>
                <w:p w14:paraId="6B34DCB4" w14:textId="77777777" w:rsidR="00043199" w:rsidRPr="00705AAD" w:rsidRDefault="00043199" w:rsidP="00043199">
                  <w:pPr>
                    <w:rPr>
                      <w:rFonts w:ascii="Calibri" w:hAnsi="Calibri" w:cs="Arial"/>
                      <w:i/>
                      <w:color w:val="002060"/>
                      <w:sz w:val="16"/>
                      <w:szCs w:val="16"/>
                      <w:lang w:val="el-GR"/>
                    </w:rPr>
                  </w:pPr>
                </w:p>
              </w:tc>
            </w:tr>
            <w:tr w:rsidR="00043199" w:rsidRPr="00705AAD" w14:paraId="7062B43B" w14:textId="77777777" w:rsidTr="007673F3">
              <w:tc>
                <w:tcPr>
                  <w:tcW w:w="2467" w:type="dxa"/>
                  <w:shd w:val="clear" w:color="auto" w:fill="auto"/>
                </w:tcPr>
                <w:p w14:paraId="39EE5F0B" w14:textId="77777777" w:rsidR="00043199" w:rsidRPr="00705AAD" w:rsidRDefault="00043199" w:rsidP="00043199">
                  <w:pPr>
                    <w:rPr>
                      <w:rFonts w:ascii="Calibri" w:hAnsi="Calibri"/>
                      <w:iCs/>
                      <w:color w:val="002060"/>
                      <w:sz w:val="22"/>
                      <w:szCs w:val="22"/>
                      <w:lang w:val="el-GR"/>
                    </w:rPr>
                  </w:pPr>
                </w:p>
              </w:tc>
              <w:tc>
                <w:tcPr>
                  <w:tcW w:w="2468" w:type="dxa"/>
                </w:tcPr>
                <w:p w14:paraId="08C10829" w14:textId="77777777" w:rsidR="00043199" w:rsidRPr="00705AAD" w:rsidRDefault="00043199" w:rsidP="00043199">
                  <w:pPr>
                    <w:jc w:val="center"/>
                    <w:rPr>
                      <w:rFonts w:ascii="Calibri" w:hAnsi="Calibri" w:cs="Arial"/>
                      <w:color w:val="002060"/>
                      <w:sz w:val="20"/>
                      <w:szCs w:val="20"/>
                      <w:lang w:val="el-GR"/>
                    </w:rPr>
                  </w:pPr>
                </w:p>
              </w:tc>
            </w:tr>
            <w:tr w:rsidR="00043199" w:rsidRPr="00705AAD" w14:paraId="1A67749C" w14:textId="77777777" w:rsidTr="007673F3">
              <w:tc>
                <w:tcPr>
                  <w:tcW w:w="2467" w:type="dxa"/>
                </w:tcPr>
                <w:p w14:paraId="15A92323" w14:textId="77777777" w:rsidR="00043199" w:rsidRPr="00705AAD" w:rsidRDefault="00043199" w:rsidP="00043199">
                  <w:pPr>
                    <w:rPr>
                      <w:rFonts w:ascii="Calibri" w:hAnsi="Calibri"/>
                      <w:iCs/>
                      <w:color w:val="002060"/>
                      <w:sz w:val="22"/>
                      <w:szCs w:val="22"/>
                      <w:lang w:val="el-GR"/>
                    </w:rPr>
                  </w:pPr>
                  <w:r w:rsidRPr="00705AAD">
                    <w:rPr>
                      <w:rFonts w:ascii="Calibri" w:hAnsi="Calibri"/>
                      <w:iCs/>
                      <w:color w:val="002060"/>
                      <w:sz w:val="22"/>
                      <w:szCs w:val="22"/>
                      <w:lang w:val="el-GR"/>
                    </w:rPr>
                    <w:t>Σύνολο</w:t>
                  </w:r>
                  <w:r w:rsidRPr="00705AAD">
                    <w:rPr>
                      <w:rFonts w:ascii="Calibri" w:hAnsi="Calibri"/>
                      <w:iCs/>
                      <w:color w:val="002060"/>
                      <w:sz w:val="22"/>
                      <w:szCs w:val="22"/>
                    </w:rPr>
                    <w:t xml:space="preserve"> </w:t>
                  </w:r>
                  <w:r w:rsidRPr="00705AAD">
                    <w:rPr>
                      <w:rFonts w:ascii="Calibri" w:hAnsi="Calibri"/>
                      <w:iCs/>
                      <w:color w:val="002060"/>
                      <w:sz w:val="22"/>
                      <w:szCs w:val="22"/>
                      <w:lang w:val="el-GR"/>
                    </w:rPr>
                    <w:t>Μαθήματος</w:t>
                  </w:r>
                  <w:r w:rsidRPr="00705AAD">
                    <w:rPr>
                      <w:rFonts w:ascii="Calibri" w:hAnsi="Calibri"/>
                      <w:iCs/>
                      <w:color w:val="002060"/>
                      <w:sz w:val="22"/>
                      <w:szCs w:val="22"/>
                    </w:rPr>
                    <w:t xml:space="preserve"> </w:t>
                  </w:r>
                </w:p>
              </w:tc>
              <w:tc>
                <w:tcPr>
                  <w:tcW w:w="2468" w:type="dxa"/>
                  <w:vAlign w:val="center"/>
                </w:tcPr>
                <w:p w14:paraId="14B5B82E" w14:textId="45F94C55" w:rsidR="00043199" w:rsidRPr="00705AAD" w:rsidRDefault="00043199" w:rsidP="00043199">
                  <w:pPr>
                    <w:jc w:val="center"/>
                    <w:rPr>
                      <w:rFonts w:ascii="Calibri" w:hAnsi="Calibri" w:cs="Arial"/>
                      <w:b/>
                      <w:i/>
                      <w:color w:val="002060"/>
                      <w:sz w:val="20"/>
                      <w:szCs w:val="20"/>
                      <w:lang w:val="el-GR"/>
                    </w:rPr>
                  </w:pPr>
                  <w:r>
                    <w:rPr>
                      <w:rFonts w:ascii="Calibri" w:hAnsi="Calibri" w:cs="Arial"/>
                      <w:b/>
                      <w:i/>
                      <w:color w:val="002060"/>
                      <w:sz w:val="20"/>
                      <w:szCs w:val="20"/>
                      <w:lang w:val="el-GR"/>
                    </w:rPr>
                    <w:t>1</w:t>
                  </w:r>
                  <w:r w:rsidR="00F77BEE">
                    <w:rPr>
                      <w:rFonts w:ascii="Calibri" w:hAnsi="Calibri" w:cs="Arial"/>
                      <w:b/>
                      <w:i/>
                      <w:color w:val="002060"/>
                      <w:sz w:val="20"/>
                      <w:szCs w:val="20"/>
                      <w:lang w:val="el-GR"/>
                    </w:rPr>
                    <w:t>25</w:t>
                  </w:r>
                </w:p>
              </w:tc>
            </w:tr>
          </w:tbl>
          <w:p w14:paraId="0DF14B7C" w14:textId="77777777" w:rsidR="000F4FD4" w:rsidRPr="00705AAD" w:rsidRDefault="000F4FD4" w:rsidP="007673F3">
            <w:pPr>
              <w:rPr>
                <w:rFonts w:ascii="Tahoma" w:hAnsi="Tahoma" w:cs="Tahoma"/>
              </w:rPr>
            </w:pPr>
          </w:p>
        </w:tc>
      </w:tr>
      <w:tr w:rsidR="000F4FD4" w:rsidRPr="00E0783B" w14:paraId="67DA72CC" w14:textId="77777777" w:rsidTr="007673F3">
        <w:tc>
          <w:tcPr>
            <w:tcW w:w="3306" w:type="dxa"/>
          </w:tcPr>
          <w:p w14:paraId="23FE688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71FBD8BA"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65B65CCA" w14:textId="77777777" w:rsidR="000F4FD4" w:rsidRPr="00705AAD" w:rsidRDefault="000F4FD4" w:rsidP="007673F3">
            <w:pPr>
              <w:jc w:val="both"/>
              <w:rPr>
                <w:rFonts w:ascii="Calibri" w:hAnsi="Calibri" w:cs="Arial"/>
                <w:i/>
                <w:sz w:val="16"/>
                <w:szCs w:val="16"/>
                <w:lang w:val="el-GR"/>
              </w:rPr>
            </w:pPr>
          </w:p>
          <w:p w14:paraId="2012B017"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07FA1BC1" w14:textId="77777777" w:rsidR="000F4FD4" w:rsidRPr="00705AAD" w:rsidRDefault="000F4FD4" w:rsidP="007673F3">
            <w:pPr>
              <w:jc w:val="both"/>
              <w:rPr>
                <w:rFonts w:ascii="Calibri" w:hAnsi="Calibri" w:cs="Arial"/>
                <w:i/>
                <w:sz w:val="16"/>
                <w:szCs w:val="16"/>
                <w:lang w:val="el-GR"/>
              </w:rPr>
            </w:pPr>
          </w:p>
          <w:p w14:paraId="210773D6"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 xml:space="preserve">ρητά προσδιορισμένα κριτήρια αξιολόγησης και εάν και που είναι </w:t>
            </w:r>
            <w:proofErr w:type="spellStart"/>
            <w:r w:rsidR="000F4FD4" w:rsidRPr="00705AAD">
              <w:rPr>
                <w:rFonts w:ascii="Calibri" w:hAnsi="Calibri" w:cs="Arial"/>
                <w:i/>
                <w:sz w:val="16"/>
                <w:szCs w:val="16"/>
                <w:lang w:val="el-GR"/>
              </w:rPr>
              <w:t>προσβάσιμα</w:t>
            </w:r>
            <w:proofErr w:type="spellEnd"/>
            <w:r w:rsidR="000F4FD4" w:rsidRPr="00705AAD">
              <w:rPr>
                <w:rFonts w:ascii="Calibri" w:hAnsi="Calibri" w:cs="Arial"/>
                <w:i/>
                <w:sz w:val="16"/>
                <w:szCs w:val="16"/>
                <w:lang w:val="el-GR"/>
              </w:rPr>
              <w:t xml:space="preserve"> από τους φοιτητές.</w:t>
            </w:r>
          </w:p>
        </w:tc>
        <w:tc>
          <w:tcPr>
            <w:tcW w:w="5166" w:type="dxa"/>
            <w:tcBorders>
              <w:bottom w:val="single" w:sz="4" w:space="0" w:color="auto"/>
            </w:tcBorders>
          </w:tcPr>
          <w:p w14:paraId="31B8B86C" w14:textId="00E76EF4" w:rsid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Γλώσσα Αξιολόγησης : Ελληνικά</w:t>
            </w:r>
          </w:p>
          <w:p w14:paraId="499849B4" w14:textId="77777777" w:rsidR="00B765E6" w:rsidRPr="00B765E6" w:rsidRDefault="00B765E6" w:rsidP="00B765E6">
            <w:pPr>
              <w:rPr>
                <w:rFonts w:ascii="Calibri" w:hAnsi="Calibri" w:cs="Arial"/>
                <w:color w:val="002060"/>
                <w:sz w:val="20"/>
                <w:szCs w:val="20"/>
                <w:lang w:val="el-GR"/>
              </w:rPr>
            </w:pPr>
          </w:p>
          <w:p w14:paraId="1687E738" w14:textId="1CC01C24"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Γραπτή  τελική  εξέταση (</w:t>
            </w:r>
            <w:r w:rsidR="00551EED">
              <w:rPr>
                <w:rFonts w:ascii="Calibri" w:hAnsi="Calibri" w:cs="Arial"/>
                <w:color w:val="002060"/>
                <w:sz w:val="20"/>
                <w:szCs w:val="20"/>
                <w:lang w:val="el-GR"/>
              </w:rPr>
              <w:t>6</w:t>
            </w:r>
            <w:r w:rsidRPr="00B765E6">
              <w:rPr>
                <w:rFonts w:ascii="Calibri" w:hAnsi="Calibri" w:cs="Arial"/>
                <w:color w:val="002060"/>
                <w:sz w:val="20"/>
                <w:szCs w:val="20"/>
                <w:lang w:val="el-GR"/>
              </w:rPr>
              <w:t xml:space="preserve">0%)  η  οποία  </w:t>
            </w:r>
            <w:r>
              <w:rPr>
                <w:rFonts w:ascii="Calibri" w:hAnsi="Calibri" w:cs="Arial"/>
                <w:color w:val="002060"/>
                <w:sz w:val="20"/>
                <w:szCs w:val="20"/>
                <w:lang w:val="el-GR"/>
              </w:rPr>
              <w:t xml:space="preserve">μπορεί να </w:t>
            </w:r>
            <w:r w:rsidRPr="00B765E6">
              <w:rPr>
                <w:rFonts w:ascii="Calibri" w:hAnsi="Calibri" w:cs="Arial"/>
                <w:color w:val="002060"/>
                <w:sz w:val="20"/>
                <w:szCs w:val="20"/>
                <w:lang w:val="el-GR"/>
              </w:rPr>
              <w:t>περιλαμβάνει:</w:t>
            </w:r>
          </w:p>
          <w:p w14:paraId="76BE1CF7" w14:textId="77777777"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Ερωτήσεις  πολλαπλής  επιλογής  ή  σωστού‐λάθους.</w:t>
            </w:r>
          </w:p>
          <w:p w14:paraId="766A36D3" w14:textId="77777777"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Ερωτήσεις  Σύντομης  Απάντησης,  και  Επίλυση </w:t>
            </w:r>
          </w:p>
          <w:p w14:paraId="4439906A" w14:textId="0E178B29" w:rsid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Προβλημάτων</w:t>
            </w:r>
            <w:r>
              <w:rPr>
                <w:rFonts w:ascii="Calibri" w:hAnsi="Calibri" w:cs="Arial"/>
                <w:color w:val="002060"/>
                <w:sz w:val="20"/>
                <w:szCs w:val="20"/>
                <w:lang w:val="el-GR"/>
              </w:rPr>
              <w:t>.</w:t>
            </w:r>
          </w:p>
          <w:p w14:paraId="38426F33" w14:textId="4FAE9CE0" w:rsidR="00B765E6" w:rsidRDefault="00B765E6" w:rsidP="00B765E6">
            <w:pPr>
              <w:rPr>
                <w:rFonts w:ascii="Calibri" w:hAnsi="Calibri" w:cs="Arial"/>
                <w:color w:val="002060"/>
                <w:sz w:val="20"/>
                <w:szCs w:val="20"/>
                <w:lang w:val="el-GR"/>
              </w:rPr>
            </w:pPr>
            <w:r>
              <w:rPr>
                <w:rFonts w:ascii="Calibri" w:hAnsi="Calibri" w:cs="Arial"/>
                <w:color w:val="002060"/>
                <w:sz w:val="20"/>
                <w:szCs w:val="20"/>
                <w:lang w:val="el-GR"/>
              </w:rPr>
              <w:t>Ερωτήσεις ανάπτυξης.</w:t>
            </w:r>
          </w:p>
          <w:p w14:paraId="78C51A0F" w14:textId="1B97C4D3" w:rsidR="00B765E6" w:rsidRPr="00B765E6" w:rsidRDefault="00B765E6" w:rsidP="00B765E6">
            <w:pPr>
              <w:rPr>
                <w:rFonts w:ascii="Calibri" w:hAnsi="Calibri" w:cs="Arial"/>
                <w:color w:val="002060"/>
                <w:sz w:val="20"/>
                <w:szCs w:val="20"/>
                <w:lang w:val="el-GR"/>
              </w:rPr>
            </w:pPr>
            <w:r>
              <w:rPr>
                <w:rFonts w:ascii="Calibri" w:hAnsi="Calibri" w:cs="Arial"/>
                <w:color w:val="002060"/>
                <w:sz w:val="20"/>
                <w:szCs w:val="20"/>
                <w:lang w:val="el-GR"/>
              </w:rPr>
              <w:t>Εξέταση μελέτης περίπτωσης.</w:t>
            </w:r>
          </w:p>
          <w:p w14:paraId="6F65FFAE" w14:textId="025C58D5"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Σκοπός  αξιολόγησης:  Ο  έλεγχος  κατανόησης  των </w:t>
            </w:r>
          </w:p>
          <w:p w14:paraId="370EB9DC" w14:textId="77777777"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βασικών στοιχείων του μαθήματος.</w:t>
            </w:r>
          </w:p>
          <w:p w14:paraId="4AFD0C4E" w14:textId="4B66C92E"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Κριτήρια  αξιολόγησης:  Η  ορθότητα,  η  πληρότητα,  η </w:t>
            </w:r>
          </w:p>
          <w:p w14:paraId="68CDEEF0" w14:textId="77777777"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σαφήνεια και η κριτική αξιολόγηση των απαντήσεων.</w:t>
            </w:r>
          </w:p>
          <w:p w14:paraId="5D7291BD" w14:textId="77777777" w:rsidR="00551EED" w:rsidRDefault="00551EED" w:rsidP="00B765E6">
            <w:pPr>
              <w:rPr>
                <w:rFonts w:ascii="Calibri" w:hAnsi="Calibri" w:cs="Arial"/>
                <w:color w:val="002060"/>
                <w:sz w:val="20"/>
                <w:szCs w:val="20"/>
                <w:lang w:val="el-GR"/>
              </w:rPr>
            </w:pPr>
          </w:p>
          <w:p w14:paraId="252EE46A" w14:textId="18081CF3"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Εργασία (</w:t>
            </w:r>
            <w:r>
              <w:rPr>
                <w:rFonts w:ascii="Calibri" w:hAnsi="Calibri" w:cs="Arial"/>
                <w:color w:val="002060"/>
                <w:sz w:val="20"/>
                <w:szCs w:val="20"/>
                <w:lang w:val="el-GR"/>
              </w:rPr>
              <w:t>3</w:t>
            </w:r>
            <w:r w:rsidRPr="00B765E6">
              <w:rPr>
                <w:rFonts w:ascii="Calibri" w:hAnsi="Calibri" w:cs="Arial"/>
                <w:color w:val="002060"/>
                <w:sz w:val="20"/>
                <w:szCs w:val="20"/>
                <w:lang w:val="el-GR"/>
              </w:rPr>
              <w:t xml:space="preserve">0 %).  </w:t>
            </w:r>
            <w:r>
              <w:rPr>
                <w:rFonts w:ascii="Calibri" w:hAnsi="Calibri" w:cs="Arial"/>
                <w:color w:val="002060"/>
                <w:sz w:val="20"/>
                <w:szCs w:val="20"/>
                <w:lang w:val="el-GR"/>
              </w:rPr>
              <w:t xml:space="preserve">Επιλογή ενός εκ των διδασκόντων </w:t>
            </w:r>
            <w:r w:rsidR="00551EED">
              <w:rPr>
                <w:rFonts w:ascii="Calibri" w:hAnsi="Calibri" w:cs="Arial"/>
                <w:color w:val="002060"/>
                <w:sz w:val="20"/>
                <w:szCs w:val="20"/>
                <w:lang w:val="el-GR"/>
              </w:rPr>
              <w:t xml:space="preserve">πεδίων </w:t>
            </w:r>
            <w:r w:rsidR="006B08D5">
              <w:rPr>
                <w:rFonts w:ascii="Calibri" w:hAnsi="Calibri" w:cs="Arial"/>
                <w:color w:val="002060"/>
                <w:sz w:val="20"/>
                <w:szCs w:val="20"/>
                <w:lang w:val="el-GR"/>
              </w:rPr>
              <w:t>των αρχών οικονομικής σκέψης</w:t>
            </w:r>
            <w:r w:rsidRPr="00B765E6">
              <w:rPr>
                <w:rFonts w:ascii="Calibri" w:hAnsi="Calibri" w:cs="Arial"/>
                <w:color w:val="002060"/>
                <w:sz w:val="20"/>
                <w:szCs w:val="20"/>
                <w:lang w:val="el-GR"/>
              </w:rPr>
              <w:t>.</w:t>
            </w:r>
          </w:p>
          <w:p w14:paraId="12FD8A35" w14:textId="1DF10CC3"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Σκοπός  αξιολόγησης:  Ο  έλεγχος  των  δεξιοτήτων  που </w:t>
            </w:r>
          </w:p>
          <w:p w14:paraId="23ABC29C" w14:textId="77777777"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ανέπτυξαν  οι  σπουδαστές  σε  εργαλεία  και  υπηρεσίες </w:t>
            </w:r>
          </w:p>
          <w:p w14:paraId="64CFE4B6" w14:textId="6C27DCE3" w:rsidR="00B765E6" w:rsidRPr="00B765E6" w:rsidRDefault="00B765E6" w:rsidP="002C096C">
            <w:pPr>
              <w:rPr>
                <w:rFonts w:ascii="Calibri" w:hAnsi="Calibri" w:cs="Arial"/>
                <w:color w:val="002060"/>
                <w:sz w:val="20"/>
                <w:szCs w:val="20"/>
                <w:lang w:val="el-GR"/>
              </w:rPr>
            </w:pPr>
            <w:r w:rsidRPr="00B765E6">
              <w:rPr>
                <w:rFonts w:ascii="Calibri" w:hAnsi="Calibri" w:cs="Arial"/>
                <w:color w:val="002060"/>
                <w:sz w:val="20"/>
                <w:szCs w:val="20"/>
                <w:lang w:val="el-GR"/>
              </w:rPr>
              <w:t xml:space="preserve">που  σχετίζονται  με  </w:t>
            </w:r>
            <w:r w:rsidR="006B08D5">
              <w:rPr>
                <w:rFonts w:ascii="Calibri" w:hAnsi="Calibri" w:cs="Arial"/>
                <w:color w:val="002060"/>
                <w:sz w:val="20"/>
                <w:szCs w:val="20"/>
                <w:lang w:val="el-GR"/>
              </w:rPr>
              <w:t>τις αρχές οικονομικής σκέψης</w:t>
            </w:r>
            <w:r w:rsidRPr="00B765E6">
              <w:rPr>
                <w:rFonts w:ascii="Calibri" w:hAnsi="Calibri" w:cs="Arial"/>
                <w:color w:val="002060"/>
                <w:sz w:val="20"/>
                <w:szCs w:val="20"/>
                <w:lang w:val="el-GR"/>
              </w:rPr>
              <w:t xml:space="preserve"> και η ικανότητά τους να σχεδιάζουν και να </w:t>
            </w:r>
          </w:p>
          <w:p w14:paraId="1685FA1A" w14:textId="59E16DCA"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υλοποιούν ένα έργο.</w:t>
            </w:r>
          </w:p>
          <w:p w14:paraId="2CD88513" w14:textId="348060FB"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Κριτήρια  αξιολόγησης: o  βαθμός  ικανοποίησης  των </w:t>
            </w:r>
          </w:p>
          <w:p w14:paraId="322E2E8F" w14:textId="0F6682DB"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παρακάτω  :  </w:t>
            </w:r>
            <w:r w:rsidR="00551EED">
              <w:rPr>
                <w:rFonts w:ascii="Calibri" w:hAnsi="Calibri" w:cs="Arial"/>
                <w:color w:val="002060"/>
                <w:sz w:val="20"/>
                <w:szCs w:val="20"/>
                <w:lang w:val="el-GR"/>
              </w:rPr>
              <w:t>Α</w:t>
            </w:r>
            <w:r w:rsidRPr="00B765E6">
              <w:rPr>
                <w:rFonts w:ascii="Calibri" w:hAnsi="Calibri" w:cs="Arial"/>
                <w:color w:val="002060"/>
                <w:sz w:val="20"/>
                <w:szCs w:val="20"/>
                <w:lang w:val="el-GR"/>
              </w:rPr>
              <w:t>νάπτυξη  των διαπραγματευτικών και ηγετικών ικανοτήτων, επίδειξη δημιουργικής σκέψης στην επίλυση των προβλημάτων</w:t>
            </w:r>
            <w:r w:rsidR="00551EED">
              <w:rPr>
                <w:rFonts w:ascii="Calibri" w:hAnsi="Calibri" w:cs="Arial"/>
                <w:color w:val="002060"/>
                <w:sz w:val="20"/>
                <w:szCs w:val="20"/>
                <w:lang w:val="el-GR"/>
              </w:rPr>
              <w:t xml:space="preserve">, </w:t>
            </w:r>
            <w:r w:rsidRPr="00B765E6">
              <w:rPr>
                <w:rFonts w:ascii="Calibri" w:hAnsi="Calibri" w:cs="Arial"/>
                <w:color w:val="002060"/>
                <w:sz w:val="20"/>
                <w:szCs w:val="20"/>
                <w:lang w:val="el-GR"/>
              </w:rPr>
              <w:t>στοιχεία  αμφίδρομης  επικοινωνίας,</w:t>
            </w:r>
            <w:r w:rsidR="00551EED">
              <w:rPr>
                <w:rFonts w:ascii="Calibri" w:hAnsi="Calibri" w:cs="Arial"/>
                <w:color w:val="002060"/>
                <w:sz w:val="20"/>
                <w:szCs w:val="20"/>
                <w:lang w:val="el-GR"/>
              </w:rPr>
              <w:t xml:space="preserve"> </w:t>
            </w:r>
            <w:r w:rsidRPr="00B765E6">
              <w:rPr>
                <w:rFonts w:ascii="Calibri" w:hAnsi="Calibri" w:cs="Arial"/>
                <w:color w:val="002060"/>
                <w:sz w:val="20"/>
                <w:szCs w:val="20"/>
                <w:lang w:val="el-GR"/>
              </w:rPr>
              <w:t xml:space="preserve">κατάλληλη  οργάνωση  και  διαχείριση  του  χρόνου  και των  προδιαγραφών  που  τέθηκαν,  η γραπτή </w:t>
            </w:r>
          </w:p>
          <w:p w14:paraId="30BD00C9" w14:textId="77777777"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έκθεση,  το  περιεχόμενο,  ο  σχεδιασμός  και  η </w:t>
            </w:r>
          </w:p>
          <w:p w14:paraId="5DD3FAE1" w14:textId="6AB6CF5E" w:rsid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παρουσίαση αυτής.</w:t>
            </w:r>
          </w:p>
          <w:p w14:paraId="60654AFB" w14:textId="77777777" w:rsidR="00551EED" w:rsidRPr="00B765E6" w:rsidRDefault="00551EED" w:rsidP="00B765E6">
            <w:pPr>
              <w:rPr>
                <w:rFonts w:ascii="Calibri" w:hAnsi="Calibri" w:cs="Arial"/>
                <w:color w:val="002060"/>
                <w:sz w:val="20"/>
                <w:szCs w:val="20"/>
                <w:lang w:val="el-GR"/>
              </w:rPr>
            </w:pPr>
          </w:p>
          <w:p w14:paraId="284C7E1B" w14:textId="0CAC9E3C"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Παρουσίαση Εργασίας (10 %).</w:t>
            </w:r>
          </w:p>
          <w:p w14:paraId="198E88A9" w14:textId="6F47774A"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Σκοπός  αξιολόγησης:  Η  δημόσια  παρουσίαση  της </w:t>
            </w:r>
          </w:p>
          <w:p w14:paraId="698DEC54" w14:textId="70E16B5B"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εργασίας σε κοινό </w:t>
            </w:r>
          </w:p>
          <w:p w14:paraId="04B02FCE" w14:textId="4AF7AA64" w:rsidR="00B765E6"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t xml:space="preserve">Κριτήρια αξιολόγησης: Η χρήση σύγχρονου λογισμικού </w:t>
            </w:r>
          </w:p>
          <w:p w14:paraId="35F39F7A" w14:textId="2B5FF769" w:rsidR="000F4FD4" w:rsidRPr="00B765E6" w:rsidRDefault="00B765E6" w:rsidP="00B765E6">
            <w:pPr>
              <w:rPr>
                <w:rFonts w:ascii="Calibri" w:hAnsi="Calibri" w:cs="Arial"/>
                <w:color w:val="002060"/>
                <w:sz w:val="20"/>
                <w:szCs w:val="20"/>
                <w:lang w:val="el-GR"/>
              </w:rPr>
            </w:pPr>
            <w:r w:rsidRPr="00B765E6">
              <w:rPr>
                <w:rFonts w:ascii="Calibri" w:hAnsi="Calibri" w:cs="Arial"/>
                <w:color w:val="002060"/>
                <w:sz w:val="20"/>
                <w:szCs w:val="20"/>
                <w:lang w:val="el-GR"/>
              </w:rPr>
              <w:lastRenderedPageBreak/>
              <w:t>παρουσιάσεων,</w:t>
            </w:r>
            <w:r w:rsidR="00551EED">
              <w:rPr>
                <w:rFonts w:ascii="Calibri" w:hAnsi="Calibri" w:cs="Arial"/>
                <w:color w:val="002060"/>
                <w:sz w:val="20"/>
                <w:szCs w:val="20"/>
                <w:lang w:val="el-GR"/>
              </w:rPr>
              <w:t xml:space="preserve"> </w:t>
            </w:r>
            <w:r w:rsidRPr="00B765E6">
              <w:rPr>
                <w:rFonts w:ascii="Calibri" w:hAnsi="Calibri" w:cs="Arial"/>
                <w:color w:val="002060"/>
                <w:sz w:val="20"/>
                <w:szCs w:val="20"/>
                <w:lang w:val="el-GR"/>
              </w:rPr>
              <w:t xml:space="preserve">συμπεράσματα    και  θέσεις  ομάδας  σε  ερευνητικά </w:t>
            </w:r>
            <w:r w:rsidR="00551EED">
              <w:rPr>
                <w:rFonts w:ascii="Calibri" w:hAnsi="Calibri" w:cs="Arial"/>
                <w:color w:val="002060"/>
                <w:sz w:val="20"/>
                <w:szCs w:val="20"/>
                <w:lang w:val="el-GR"/>
              </w:rPr>
              <w:t xml:space="preserve"> </w:t>
            </w:r>
            <w:r w:rsidRPr="00B765E6">
              <w:rPr>
                <w:rFonts w:ascii="Calibri" w:hAnsi="Calibri" w:cs="Arial"/>
                <w:color w:val="002060"/>
                <w:sz w:val="20"/>
                <w:szCs w:val="20"/>
                <w:lang w:val="el-GR"/>
              </w:rPr>
              <w:t>ερωτήματα,  ορθό τόνο  και  σαφή  ειρμό  κατάλληλα  για  παρουσίαση,</w:t>
            </w:r>
            <w:r w:rsidR="00551EED">
              <w:rPr>
                <w:rFonts w:ascii="Calibri" w:hAnsi="Calibri" w:cs="Arial"/>
                <w:color w:val="002060"/>
                <w:sz w:val="20"/>
                <w:szCs w:val="20"/>
                <w:lang w:val="el-GR"/>
              </w:rPr>
              <w:t xml:space="preserve"> </w:t>
            </w:r>
            <w:r w:rsidRPr="00B765E6">
              <w:rPr>
                <w:rFonts w:ascii="Calibri" w:hAnsi="Calibri" w:cs="Arial"/>
                <w:color w:val="002060"/>
                <w:sz w:val="20"/>
                <w:szCs w:val="20"/>
                <w:lang w:val="el-GR"/>
              </w:rPr>
              <w:t xml:space="preserve">ετοιμότητα και πληρότητα απαντήσεων στις ερωτήσεις </w:t>
            </w:r>
            <w:r w:rsidR="00551EED">
              <w:rPr>
                <w:rFonts w:ascii="Calibri" w:hAnsi="Calibri" w:cs="Arial"/>
                <w:color w:val="002060"/>
                <w:sz w:val="20"/>
                <w:szCs w:val="20"/>
                <w:lang w:val="el-GR"/>
              </w:rPr>
              <w:t xml:space="preserve"> </w:t>
            </w:r>
            <w:r w:rsidRPr="00B765E6">
              <w:rPr>
                <w:rFonts w:ascii="Calibri" w:hAnsi="Calibri" w:cs="Arial"/>
                <w:color w:val="002060"/>
                <w:sz w:val="20"/>
                <w:szCs w:val="20"/>
                <w:lang w:val="el-GR"/>
              </w:rPr>
              <w:t>και τα σχόλια του κοινού.</w:t>
            </w:r>
          </w:p>
          <w:p w14:paraId="5E39D0C7" w14:textId="77777777" w:rsidR="000F4FD4" w:rsidRPr="00B765E6" w:rsidRDefault="000F4FD4" w:rsidP="007673F3">
            <w:pPr>
              <w:rPr>
                <w:rFonts w:ascii="Calibri" w:hAnsi="Calibri" w:cs="Arial"/>
                <w:color w:val="002060"/>
                <w:sz w:val="20"/>
                <w:szCs w:val="20"/>
                <w:lang w:val="el-GR"/>
              </w:rPr>
            </w:pPr>
          </w:p>
          <w:p w14:paraId="561467AE" w14:textId="77777777" w:rsidR="000F4FD4" w:rsidRPr="00B765E6" w:rsidRDefault="000F4FD4" w:rsidP="00FD2E12">
            <w:pPr>
              <w:rPr>
                <w:rFonts w:ascii="Calibri" w:hAnsi="Calibri" w:cs="Arial"/>
                <w:color w:val="002060"/>
                <w:sz w:val="20"/>
                <w:szCs w:val="20"/>
                <w:lang w:val="el-GR"/>
              </w:rPr>
            </w:pPr>
          </w:p>
        </w:tc>
      </w:tr>
    </w:tbl>
    <w:p w14:paraId="4272EE3A" w14:textId="77777777" w:rsidR="000F4FD4" w:rsidRPr="00705AAD" w:rsidRDefault="000F4FD4" w:rsidP="001437A3">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705AAD" w14:paraId="08618F2C" w14:textId="77777777" w:rsidTr="007673F3">
        <w:tc>
          <w:tcPr>
            <w:tcW w:w="8472" w:type="dxa"/>
          </w:tcPr>
          <w:p w14:paraId="4E29F30C" w14:textId="03F0DD67" w:rsidR="001A1C52" w:rsidRPr="003E6562" w:rsidRDefault="00A8723B" w:rsidP="00A8723B">
            <w:pPr>
              <w:pStyle w:val="ListParagraph"/>
              <w:ind w:left="0"/>
              <w:jc w:val="both"/>
              <w:rPr>
                <w:rFonts w:eastAsia="Calibri" w:cs="Arial"/>
                <w:color w:val="002060"/>
                <w:sz w:val="20"/>
                <w:szCs w:val="20"/>
              </w:rPr>
            </w:pPr>
            <w:r w:rsidRPr="003E6562">
              <w:rPr>
                <w:rFonts w:eastAsia="Calibri" w:cs="Arial"/>
                <w:color w:val="002060"/>
                <w:sz w:val="20"/>
                <w:szCs w:val="20"/>
              </w:rPr>
              <w:t xml:space="preserve">- </w:t>
            </w:r>
            <w:r w:rsidR="000F4FD4" w:rsidRPr="003E6562">
              <w:rPr>
                <w:rFonts w:eastAsia="Calibri" w:cs="Arial"/>
                <w:color w:val="002060"/>
                <w:sz w:val="20"/>
                <w:szCs w:val="20"/>
              </w:rPr>
              <w:t>Προτεινόμενη Βιβλι</w:t>
            </w:r>
            <w:r w:rsidR="001A1C52" w:rsidRPr="003E6562">
              <w:rPr>
                <w:rFonts w:eastAsia="Calibri" w:cs="Arial"/>
                <w:color w:val="002060"/>
                <w:sz w:val="20"/>
                <w:szCs w:val="20"/>
              </w:rPr>
              <w:t>ογραφία</w:t>
            </w:r>
            <w:r w:rsidR="000F4FD4" w:rsidRPr="003E6562">
              <w:rPr>
                <w:rFonts w:eastAsia="Calibri" w:cs="Arial"/>
                <w:color w:val="002060"/>
                <w:sz w:val="20"/>
                <w:szCs w:val="20"/>
              </w:rPr>
              <w:t>:</w:t>
            </w:r>
          </w:p>
          <w:p w14:paraId="65C5E67C" w14:textId="536CE777" w:rsidR="00225815" w:rsidRPr="008C10AA" w:rsidRDefault="00225815" w:rsidP="008C10AA">
            <w:pPr>
              <w:pStyle w:val="ListParagraph"/>
              <w:numPr>
                <w:ilvl w:val="0"/>
                <w:numId w:val="5"/>
              </w:numPr>
              <w:rPr>
                <w:rFonts w:eastAsia="Calibri"/>
                <w:bCs/>
                <w:color w:val="002060"/>
                <w:sz w:val="20"/>
                <w:szCs w:val="20"/>
              </w:rPr>
            </w:pPr>
            <w:r w:rsidRPr="00225815">
              <w:rPr>
                <w:rFonts w:eastAsia="Calibri" w:cs="Arial"/>
                <w:color w:val="002060"/>
                <w:sz w:val="20"/>
                <w:szCs w:val="20"/>
              </w:rPr>
              <w:t>ΧΑΙΛΜΠΡΟΝΕΡ ΡΟΜΠΕΡΤ</w:t>
            </w:r>
            <w:r w:rsidRPr="008C10AA">
              <w:rPr>
                <w:rFonts w:eastAsia="Calibri" w:cs="Arial"/>
                <w:color w:val="002060"/>
                <w:sz w:val="20"/>
                <w:szCs w:val="20"/>
              </w:rPr>
              <w:t xml:space="preserve">, </w:t>
            </w:r>
            <w:r w:rsidRPr="008C10AA">
              <w:rPr>
                <w:rFonts w:eastAsia="Calibri"/>
                <w:bCs/>
                <w:color w:val="002060"/>
                <w:sz w:val="20"/>
                <w:szCs w:val="20"/>
              </w:rPr>
              <w:t>ΟΙ ΦΙΛΟΣΟΦΟΙ ΤΟΥ ΟΙΚΟΝΟΜΙΚΟΥ ΚΟΣΜΟΥ</w:t>
            </w:r>
            <w:r w:rsidR="008C10AA" w:rsidRPr="008C10AA">
              <w:rPr>
                <w:rFonts w:eastAsia="Calibri"/>
                <w:bCs/>
                <w:color w:val="002060"/>
                <w:sz w:val="20"/>
                <w:szCs w:val="20"/>
              </w:rPr>
              <w:t xml:space="preserve">, </w:t>
            </w:r>
            <w:r w:rsidRPr="008C10AA">
              <w:rPr>
                <w:rFonts w:eastAsia="Calibri" w:cs="Arial"/>
                <w:bCs/>
                <w:color w:val="002060"/>
                <w:sz w:val="20"/>
                <w:szCs w:val="20"/>
              </w:rPr>
              <w:t>Η ΖΩΗ, ΟΙ ΚΑΙΡΟΙ ΚΑΙ ΟΙ ΙΔΕΕΣ ΤΩΝ ΜΕΓΑΛΩΝ ΟΙΚΟΝΟΜΟΛΟΓΩΝ, Εκδόσεις Κριτική, 2000</w:t>
            </w:r>
          </w:p>
          <w:p w14:paraId="13F88F6F" w14:textId="29B72C34" w:rsidR="008C10AA" w:rsidRDefault="008C10AA" w:rsidP="008C10AA">
            <w:pPr>
              <w:pStyle w:val="ListParagraph"/>
              <w:numPr>
                <w:ilvl w:val="0"/>
                <w:numId w:val="5"/>
              </w:numPr>
              <w:rPr>
                <w:rFonts w:eastAsia="Calibri"/>
                <w:bCs/>
                <w:color w:val="002060"/>
                <w:sz w:val="20"/>
                <w:szCs w:val="20"/>
              </w:rPr>
            </w:pPr>
            <w:r>
              <w:rPr>
                <w:rFonts w:eastAsia="Calibri"/>
                <w:bCs/>
                <w:color w:val="002060"/>
                <w:sz w:val="20"/>
                <w:szCs w:val="20"/>
              </w:rPr>
              <w:t xml:space="preserve">Ταξίδι στον κόσμο της οικονομίας, </w:t>
            </w:r>
            <w:r>
              <w:rPr>
                <w:rFonts w:eastAsia="Calibri"/>
                <w:bCs/>
                <w:color w:val="002060"/>
                <w:sz w:val="20"/>
                <w:szCs w:val="20"/>
                <w:lang w:val="en-US"/>
              </w:rPr>
              <w:t>Galbraith</w:t>
            </w:r>
            <w:r w:rsidRPr="008C10AA">
              <w:rPr>
                <w:rFonts w:eastAsia="Calibri"/>
                <w:bCs/>
                <w:color w:val="002060"/>
                <w:sz w:val="20"/>
                <w:szCs w:val="20"/>
              </w:rPr>
              <w:t xml:space="preserve">, </w:t>
            </w:r>
            <w:r>
              <w:rPr>
                <w:rFonts w:eastAsia="Calibri"/>
                <w:bCs/>
                <w:color w:val="002060"/>
                <w:sz w:val="20"/>
                <w:szCs w:val="20"/>
              </w:rPr>
              <w:t>εκδόσεις Κάκτος 2000</w:t>
            </w:r>
          </w:p>
          <w:p w14:paraId="6A6185B0" w14:textId="6D44DF7D" w:rsidR="008C10AA" w:rsidRPr="008C10AA" w:rsidRDefault="008C10AA" w:rsidP="008C10AA">
            <w:pPr>
              <w:pStyle w:val="ListParagraph"/>
              <w:numPr>
                <w:ilvl w:val="0"/>
                <w:numId w:val="5"/>
              </w:numPr>
              <w:rPr>
                <w:rFonts w:eastAsia="Calibri"/>
                <w:bCs/>
                <w:color w:val="002060"/>
                <w:sz w:val="20"/>
                <w:szCs w:val="20"/>
              </w:rPr>
            </w:pPr>
            <w:r>
              <w:rPr>
                <w:rFonts w:eastAsia="Calibri"/>
                <w:bCs/>
                <w:color w:val="002060"/>
                <w:sz w:val="20"/>
                <w:szCs w:val="20"/>
              </w:rPr>
              <w:t>Οικονομικές θεωρίες και κρίσεις, Νίκος Χριστοδουλάκης, εκδόσεις Κριτική, 2015</w:t>
            </w:r>
          </w:p>
          <w:p w14:paraId="7ACFD001" w14:textId="77777777" w:rsidR="00421399" w:rsidRPr="008C10AA" w:rsidRDefault="00421399" w:rsidP="007673F3">
            <w:pPr>
              <w:jc w:val="both"/>
              <w:rPr>
                <w:rFonts w:ascii="Calibri" w:eastAsia="Calibri" w:hAnsi="Calibri" w:cs="Arial"/>
                <w:color w:val="002060"/>
                <w:sz w:val="20"/>
                <w:szCs w:val="20"/>
                <w:lang w:val="el-GR"/>
              </w:rPr>
            </w:pPr>
          </w:p>
          <w:p w14:paraId="3A5DF43E" w14:textId="0F9FA6D4" w:rsidR="000F4FD4" w:rsidRPr="006B08D5" w:rsidRDefault="00A8723B" w:rsidP="007673F3">
            <w:pPr>
              <w:jc w:val="both"/>
              <w:rPr>
                <w:rFonts w:ascii="Calibri" w:eastAsia="Calibri" w:hAnsi="Calibri" w:cs="Arial"/>
                <w:color w:val="002060"/>
                <w:sz w:val="20"/>
                <w:szCs w:val="20"/>
              </w:rPr>
            </w:pPr>
            <w:r w:rsidRPr="006B08D5">
              <w:rPr>
                <w:rFonts w:ascii="Calibri" w:eastAsia="Calibri" w:hAnsi="Calibri" w:cs="Arial"/>
                <w:color w:val="002060"/>
                <w:sz w:val="20"/>
                <w:szCs w:val="20"/>
              </w:rPr>
              <w:t xml:space="preserve">- </w:t>
            </w:r>
            <w:r w:rsidR="000F4FD4" w:rsidRPr="003E6562">
              <w:rPr>
                <w:rFonts w:ascii="Calibri" w:eastAsia="Calibri" w:hAnsi="Calibri" w:cs="Arial"/>
                <w:color w:val="002060"/>
                <w:sz w:val="20"/>
                <w:szCs w:val="20"/>
                <w:lang w:val="el-GR"/>
              </w:rPr>
              <w:t>Συναφή</w:t>
            </w:r>
            <w:r w:rsidR="000F4FD4" w:rsidRPr="006B08D5">
              <w:rPr>
                <w:rFonts w:ascii="Calibri" w:eastAsia="Calibri" w:hAnsi="Calibri" w:cs="Arial"/>
                <w:color w:val="002060"/>
                <w:sz w:val="20"/>
                <w:szCs w:val="20"/>
              </w:rPr>
              <w:t xml:space="preserve"> </w:t>
            </w:r>
            <w:r w:rsidR="000F4FD4" w:rsidRPr="003E6562">
              <w:rPr>
                <w:rFonts w:ascii="Calibri" w:eastAsia="Calibri" w:hAnsi="Calibri" w:cs="Arial"/>
                <w:color w:val="002060"/>
                <w:sz w:val="20"/>
                <w:szCs w:val="20"/>
                <w:lang w:val="el-GR"/>
              </w:rPr>
              <w:t>επιστημονικά</w:t>
            </w:r>
            <w:r w:rsidR="000F4FD4" w:rsidRPr="006B08D5">
              <w:rPr>
                <w:rFonts w:ascii="Calibri" w:eastAsia="Calibri" w:hAnsi="Calibri" w:cs="Arial"/>
                <w:color w:val="002060"/>
                <w:sz w:val="20"/>
                <w:szCs w:val="20"/>
              </w:rPr>
              <w:t xml:space="preserve"> </w:t>
            </w:r>
            <w:r w:rsidR="000F4FD4" w:rsidRPr="003E6562">
              <w:rPr>
                <w:rFonts w:ascii="Calibri" w:eastAsia="Calibri" w:hAnsi="Calibri" w:cs="Arial"/>
                <w:color w:val="002060"/>
                <w:sz w:val="20"/>
                <w:szCs w:val="20"/>
                <w:lang w:val="el-GR"/>
              </w:rPr>
              <w:t>περιοδικά</w:t>
            </w:r>
            <w:r w:rsidR="000F4FD4" w:rsidRPr="006B08D5">
              <w:rPr>
                <w:rFonts w:ascii="Calibri" w:eastAsia="Calibri" w:hAnsi="Calibri" w:cs="Arial"/>
                <w:color w:val="002060"/>
                <w:sz w:val="20"/>
                <w:szCs w:val="20"/>
              </w:rPr>
              <w:t>:</w:t>
            </w:r>
          </w:p>
          <w:p w14:paraId="7D4EF789" w14:textId="251BEB37" w:rsidR="006B08D5" w:rsidRPr="008C10AA" w:rsidRDefault="008C10AA" w:rsidP="008C10AA">
            <w:pPr>
              <w:pStyle w:val="ListParagraph"/>
              <w:numPr>
                <w:ilvl w:val="0"/>
                <w:numId w:val="5"/>
              </w:numPr>
              <w:jc w:val="both"/>
              <w:rPr>
                <w:rFonts w:eastAsia="Calibri" w:cs="Arial"/>
                <w:color w:val="002060"/>
                <w:sz w:val="20"/>
                <w:szCs w:val="20"/>
              </w:rPr>
            </w:pPr>
            <w:r w:rsidRPr="008C10AA">
              <w:rPr>
                <w:rFonts w:eastAsia="Calibri" w:cs="Arial"/>
                <w:color w:val="002060"/>
                <w:sz w:val="20"/>
                <w:szCs w:val="20"/>
              </w:rPr>
              <w:t>J</w:t>
            </w:r>
            <w:r w:rsidR="006B08D5" w:rsidRPr="008C10AA">
              <w:rPr>
                <w:rFonts w:eastAsia="Calibri" w:cs="Arial"/>
                <w:color w:val="002060"/>
                <w:sz w:val="20"/>
                <w:szCs w:val="20"/>
              </w:rPr>
              <w:t xml:space="preserve">ournal of Economic </w:t>
            </w:r>
            <w:proofErr w:type="spellStart"/>
            <w:r w:rsidR="006B08D5" w:rsidRPr="008C10AA">
              <w:rPr>
                <w:rFonts w:eastAsia="Calibri" w:cs="Arial"/>
                <w:color w:val="002060"/>
                <w:sz w:val="20"/>
                <w:szCs w:val="20"/>
              </w:rPr>
              <w:t>Perspectives</w:t>
            </w:r>
            <w:proofErr w:type="spellEnd"/>
          </w:p>
          <w:p w14:paraId="416FC30B" w14:textId="77777777" w:rsidR="000F4FD4" w:rsidRPr="006B08D5" w:rsidRDefault="000F4FD4" w:rsidP="007673F3">
            <w:pPr>
              <w:jc w:val="both"/>
              <w:rPr>
                <w:rFonts w:ascii="Calibri" w:eastAsia="Calibri" w:hAnsi="Calibri" w:cs="Arial"/>
                <w:color w:val="002060"/>
                <w:sz w:val="20"/>
                <w:szCs w:val="20"/>
              </w:rPr>
            </w:pPr>
          </w:p>
          <w:p w14:paraId="779A52A3" w14:textId="77777777" w:rsidR="000F4FD4" w:rsidRPr="00DA2F12" w:rsidRDefault="000F4FD4" w:rsidP="007673F3">
            <w:pPr>
              <w:jc w:val="both"/>
              <w:rPr>
                <w:rFonts w:ascii="Calibri" w:eastAsia="Calibri" w:hAnsi="Calibri" w:cs="Arial"/>
                <w:color w:val="002060"/>
                <w:sz w:val="20"/>
                <w:szCs w:val="20"/>
              </w:rPr>
            </w:pPr>
          </w:p>
          <w:p w14:paraId="766128A7" w14:textId="77777777" w:rsidR="000F4FD4" w:rsidRPr="00DA2F12" w:rsidRDefault="000F4FD4" w:rsidP="007673F3">
            <w:pPr>
              <w:jc w:val="both"/>
              <w:rPr>
                <w:rFonts w:ascii="Calibri" w:eastAsia="Calibri" w:hAnsi="Calibri" w:cs="Arial"/>
                <w:color w:val="002060"/>
                <w:sz w:val="20"/>
                <w:szCs w:val="20"/>
              </w:rPr>
            </w:pPr>
          </w:p>
        </w:tc>
      </w:tr>
    </w:tbl>
    <w:p w14:paraId="21BE523E" w14:textId="77777777" w:rsidR="000F4FD4" w:rsidRPr="009C4923" w:rsidRDefault="000F4FD4" w:rsidP="000F4FD4">
      <w:pPr>
        <w:widowControl w:val="0"/>
        <w:autoSpaceDE w:val="0"/>
        <w:autoSpaceDN w:val="0"/>
        <w:adjustRightInd w:val="0"/>
        <w:spacing w:before="240" w:after="200" w:line="276" w:lineRule="auto"/>
        <w:rPr>
          <w:rFonts w:ascii="Calibri" w:hAnsi="Calibri" w:cs="Arial"/>
          <w:b/>
          <w:color w:val="000000"/>
          <w:sz w:val="22"/>
          <w:szCs w:val="22"/>
        </w:rPr>
      </w:pPr>
    </w:p>
    <w:bookmarkEnd w:id="0"/>
    <w:p w14:paraId="1D65E466" w14:textId="77777777" w:rsidR="000F4FD4" w:rsidRPr="009C4923" w:rsidRDefault="000F4FD4" w:rsidP="000F4FD4">
      <w:pPr>
        <w:rPr>
          <w:rFonts w:ascii="Cambria" w:hAnsi="Cambria"/>
          <w:b/>
          <w:bCs/>
          <w:sz w:val="28"/>
        </w:rPr>
      </w:pPr>
    </w:p>
    <w:sectPr w:rsidR="000F4FD4" w:rsidRPr="009C4923" w:rsidSect="00305D37">
      <w:headerReference w:type="even" r:id="rId8"/>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B6A37" w14:textId="77777777" w:rsidR="00440FB2" w:rsidRDefault="00440FB2">
      <w:r>
        <w:separator/>
      </w:r>
    </w:p>
  </w:endnote>
  <w:endnote w:type="continuationSeparator" w:id="0">
    <w:p w14:paraId="337A69B6" w14:textId="77777777" w:rsidR="00440FB2" w:rsidRDefault="00440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sans">
    <w:altName w:val="Cambria"/>
    <w:panose1 w:val="020B0604020202020204"/>
    <w:charset w:val="00"/>
    <w:family w:val="roman"/>
    <w:notTrueType/>
    <w:pitch w:val="default"/>
  </w:font>
  <w:font w:name="Open Sans">
    <w:altName w:val="Times New Roman"/>
    <w:panose1 w:val="020B0604020202020204"/>
    <w:charset w:val="00"/>
    <w:family w:val="roman"/>
    <w:notTrueType/>
    <w:pitch w:val="default"/>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5FC72" w14:textId="77777777" w:rsidR="00440FB2" w:rsidRDefault="00440FB2">
      <w:r>
        <w:separator/>
      </w:r>
    </w:p>
  </w:footnote>
  <w:footnote w:type="continuationSeparator" w:id="0">
    <w:p w14:paraId="69D213C0" w14:textId="77777777" w:rsidR="00440FB2" w:rsidRDefault="00440F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F8B4DC" w14:textId="77777777" w:rsidR="007673F3" w:rsidRDefault="007673F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3F182A" w14:textId="77777777" w:rsidR="007673F3" w:rsidRDefault="007673F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021A0"/>
    <w:multiLevelType w:val="hybridMultilevel"/>
    <w:tmpl w:val="B7D85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21FA5"/>
    <w:multiLevelType w:val="hybridMultilevel"/>
    <w:tmpl w:val="DAB009CA"/>
    <w:lvl w:ilvl="0" w:tplc="C9F438F2">
      <w:start w:val="1"/>
      <w:numFmt w:val="decimal"/>
      <w:lvlText w:val="(%1)"/>
      <w:lvlJc w:val="left"/>
      <w:pPr>
        <w:ind w:left="720" w:hanging="360"/>
      </w:pPr>
      <w:rPr>
        <w:rFonts w:cs="Times New Roman" w:hint="default"/>
        <w:b/>
        <w:color w:val="auto"/>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 w15:restartNumberingAfterBreak="0">
    <w:nsid w:val="229021FC"/>
    <w:multiLevelType w:val="hybridMultilevel"/>
    <w:tmpl w:val="D4821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0E7657"/>
    <w:multiLevelType w:val="hybridMultilevel"/>
    <w:tmpl w:val="586ED3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266F"/>
    <w:rsid w:val="00043199"/>
    <w:rsid w:val="000443E5"/>
    <w:rsid w:val="0005007E"/>
    <w:rsid w:val="00052058"/>
    <w:rsid w:val="0005657A"/>
    <w:rsid w:val="000571FD"/>
    <w:rsid w:val="00061ACD"/>
    <w:rsid w:val="00061CF6"/>
    <w:rsid w:val="000635AB"/>
    <w:rsid w:val="00063755"/>
    <w:rsid w:val="00063E63"/>
    <w:rsid w:val="00065255"/>
    <w:rsid w:val="0006742F"/>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3A17"/>
    <w:rsid w:val="000C4334"/>
    <w:rsid w:val="000C4E47"/>
    <w:rsid w:val="000C6DD5"/>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37A3"/>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25815"/>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2B0E"/>
    <w:rsid w:val="00255063"/>
    <w:rsid w:val="0025547E"/>
    <w:rsid w:val="0026051D"/>
    <w:rsid w:val="00260B12"/>
    <w:rsid w:val="00261622"/>
    <w:rsid w:val="00265F0D"/>
    <w:rsid w:val="002706A7"/>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096C"/>
    <w:rsid w:val="002C3352"/>
    <w:rsid w:val="002C4096"/>
    <w:rsid w:val="002C4537"/>
    <w:rsid w:val="002C644D"/>
    <w:rsid w:val="002C7D88"/>
    <w:rsid w:val="002D3A20"/>
    <w:rsid w:val="002D5542"/>
    <w:rsid w:val="002D5EEC"/>
    <w:rsid w:val="002E3950"/>
    <w:rsid w:val="002E5AEC"/>
    <w:rsid w:val="002E77A5"/>
    <w:rsid w:val="002F1745"/>
    <w:rsid w:val="002F2024"/>
    <w:rsid w:val="002F54E0"/>
    <w:rsid w:val="002F56C4"/>
    <w:rsid w:val="002F6967"/>
    <w:rsid w:val="002F6E55"/>
    <w:rsid w:val="002F7260"/>
    <w:rsid w:val="003003AD"/>
    <w:rsid w:val="00300DEE"/>
    <w:rsid w:val="003015D6"/>
    <w:rsid w:val="00301D54"/>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87C6B"/>
    <w:rsid w:val="00390C75"/>
    <w:rsid w:val="00390EB9"/>
    <w:rsid w:val="00393444"/>
    <w:rsid w:val="00394052"/>
    <w:rsid w:val="0039525F"/>
    <w:rsid w:val="003966D7"/>
    <w:rsid w:val="003975DE"/>
    <w:rsid w:val="003A11F9"/>
    <w:rsid w:val="003A5C6B"/>
    <w:rsid w:val="003B08CF"/>
    <w:rsid w:val="003B2099"/>
    <w:rsid w:val="003B23D7"/>
    <w:rsid w:val="003B319D"/>
    <w:rsid w:val="003B6912"/>
    <w:rsid w:val="003C0249"/>
    <w:rsid w:val="003C1A8B"/>
    <w:rsid w:val="003C47ED"/>
    <w:rsid w:val="003D049B"/>
    <w:rsid w:val="003D069B"/>
    <w:rsid w:val="003D354E"/>
    <w:rsid w:val="003D49F9"/>
    <w:rsid w:val="003D79FB"/>
    <w:rsid w:val="003E11E0"/>
    <w:rsid w:val="003E49B7"/>
    <w:rsid w:val="003E5157"/>
    <w:rsid w:val="003E51B2"/>
    <w:rsid w:val="003E55FF"/>
    <w:rsid w:val="003E5B69"/>
    <w:rsid w:val="003E60B5"/>
    <w:rsid w:val="003E6562"/>
    <w:rsid w:val="003E72B9"/>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399"/>
    <w:rsid w:val="004216E3"/>
    <w:rsid w:val="0042341E"/>
    <w:rsid w:val="00427915"/>
    <w:rsid w:val="00432460"/>
    <w:rsid w:val="00433C56"/>
    <w:rsid w:val="00434C31"/>
    <w:rsid w:val="004352B8"/>
    <w:rsid w:val="004354B5"/>
    <w:rsid w:val="00435F58"/>
    <w:rsid w:val="00436925"/>
    <w:rsid w:val="00437061"/>
    <w:rsid w:val="00440B26"/>
    <w:rsid w:val="00440FB2"/>
    <w:rsid w:val="00441965"/>
    <w:rsid w:val="00444BFF"/>
    <w:rsid w:val="00444DE1"/>
    <w:rsid w:val="0045017C"/>
    <w:rsid w:val="00450193"/>
    <w:rsid w:val="00450D6B"/>
    <w:rsid w:val="004520BF"/>
    <w:rsid w:val="00454FFF"/>
    <w:rsid w:val="00455CA0"/>
    <w:rsid w:val="00456043"/>
    <w:rsid w:val="00457321"/>
    <w:rsid w:val="00457F58"/>
    <w:rsid w:val="00460312"/>
    <w:rsid w:val="00460C82"/>
    <w:rsid w:val="00460EF8"/>
    <w:rsid w:val="00462380"/>
    <w:rsid w:val="00465811"/>
    <w:rsid w:val="00466770"/>
    <w:rsid w:val="004673A4"/>
    <w:rsid w:val="00472734"/>
    <w:rsid w:val="00473C87"/>
    <w:rsid w:val="004740B9"/>
    <w:rsid w:val="00477325"/>
    <w:rsid w:val="00477944"/>
    <w:rsid w:val="00477B9C"/>
    <w:rsid w:val="00483497"/>
    <w:rsid w:val="00483ABF"/>
    <w:rsid w:val="00484ADB"/>
    <w:rsid w:val="00485AB4"/>
    <w:rsid w:val="00485DC2"/>
    <w:rsid w:val="0049018B"/>
    <w:rsid w:val="0049055C"/>
    <w:rsid w:val="00490587"/>
    <w:rsid w:val="00490903"/>
    <w:rsid w:val="00492638"/>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1882"/>
    <w:rsid w:val="004C6042"/>
    <w:rsid w:val="004C6CEE"/>
    <w:rsid w:val="004C6E71"/>
    <w:rsid w:val="004C7FD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1EED"/>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73A"/>
    <w:rsid w:val="00616ACF"/>
    <w:rsid w:val="00616EF9"/>
    <w:rsid w:val="00617CBD"/>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7CAA"/>
    <w:rsid w:val="00667ED7"/>
    <w:rsid w:val="006702EA"/>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8D5"/>
    <w:rsid w:val="006B0C77"/>
    <w:rsid w:val="006B1A7F"/>
    <w:rsid w:val="006B316E"/>
    <w:rsid w:val="006C1F50"/>
    <w:rsid w:val="006C2E14"/>
    <w:rsid w:val="006C6543"/>
    <w:rsid w:val="006C6820"/>
    <w:rsid w:val="006C6950"/>
    <w:rsid w:val="006C6B65"/>
    <w:rsid w:val="006C6BE9"/>
    <w:rsid w:val="006C7193"/>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470"/>
    <w:rsid w:val="00735DA9"/>
    <w:rsid w:val="00735F51"/>
    <w:rsid w:val="0073721A"/>
    <w:rsid w:val="00737292"/>
    <w:rsid w:val="00737A8B"/>
    <w:rsid w:val="00737CA1"/>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6566"/>
    <w:rsid w:val="007673F3"/>
    <w:rsid w:val="007723E7"/>
    <w:rsid w:val="00772F92"/>
    <w:rsid w:val="00773D06"/>
    <w:rsid w:val="00773F6D"/>
    <w:rsid w:val="007747BE"/>
    <w:rsid w:val="00774DCF"/>
    <w:rsid w:val="00775112"/>
    <w:rsid w:val="00775E88"/>
    <w:rsid w:val="00776DE6"/>
    <w:rsid w:val="0077774D"/>
    <w:rsid w:val="00780F21"/>
    <w:rsid w:val="00781B03"/>
    <w:rsid w:val="007838AE"/>
    <w:rsid w:val="007848C9"/>
    <w:rsid w:val="00785633"/>
    <w:rsid w:val="0078757A"/>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E277A"/>
    <w:rsid w:val="007E29E5"/>
    <w:rsid w:val="007E34D6"/>
    <w:rsid w:val="007E3B64"/>
    <w:rsid w:val="007E6482"/>
    <w:rsid w:val="007F00E3"/>
    <w:rsid w:val="007F1C55"/>
    <w:rsid w:val="007F217F"/>
    <w:rsid w:val="007F5893"/>
    <w:rsid w:val="007F58AA"/>
    <w:rsid w:val="0080065F"/>
    <w:rsid w:val="00803835"/>
    <w:rsid w:val="00804786"/>
    <w:rsid w:val="00804ED0"/>
    <w:rsid w:val="00805B3C"/>
    <w:rsid w:val="00812870"/>
    <w:rsid w:val="0081541E"/>
    <w:rsid w:val="00816AC1"/>
    <w:rsid w:val="00821D05"/>
    <w:rsid w:val="00822446"/>
    <w:rsid w:val="00823CF1"/>
    <w:rsid w:val="00825F04"/>
    <w:rsid w:val="0082674F"/>
    <w:rsid w:val="00826DBC"/>
    <w:rsid w:val="008310CB"/>
    <w:rsid w:val="008319C4"/>
    <w:rsid w:val="00831CE8"/>
    <w:rsid w:val="0083724C"/>
    <w:rsid w:val="00837289"/>
    <w:rsid w:val="00837BDE"/>
    <w:rsid w:val="008400D0"/>
    <w:rsid w:val="0084412F"/>
    <w:rsid w:val="008441AC"/>
    <w:rsid w:val="008452A3"/>
    <w:rsid w:val="00846C71"/>
    <w:rsid w:val="0085019A"/>
    <w:rsid w:val="00855E56"/>
    <w:rsid w:val="008601ED"/>
    <w:rsid w:val="00861DE7"/>
    <w:rsid w:val="00864B82"/>
    <w:rsid w:val="00864C7D"/>
    <w:rsid w:val="00866108"/>
    <w:rsid w:val="00866760"/>
    <w:rsid w:val="00866812"/>
    <w:rsid w:val="00866FF7"/>
    <w:rsid w:val="00867295"/>
    <w:rsid w:val="008714FF"/>
    <w:rsid w:val="00872447"/>
    <w:rsid w:val="00875E4E"/>
    <w:rsid w:val="00876C1F"/>
    <w:rsid w:val="00877B0F"/>
    <w:rsid w:val="008826A3"/>
    <w:rsid w:val="008840FF"/>
    <w:rsid w:val="00884410"/>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10AA"/>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6764"/>
    <w:rsid w:val="00936B3E"/>
    <w:rsid w:val="00937B68"/>
    <w:rsid w:val="00940890"/>
    <w:rsid w:val="00941C82"/>
    <w:rsid w:val="00945FB5"/>
    <w:rsid w:val="00946979"/>
    <w:rsid w:val="00947099"/>
    <w:rsid w:val="00947CDE"/>
    <w:rsid w:val="009501E8"/>
    <w:rsid w:val="00952678"/>
    <w:rsid w:val="00955CCB"/>
    <w:rsid w:val="00956FDE"/>
    <w:rsid w:val="009644E3"/>
    <w:rsid w:val="00964DA1"/>
    <w:rsid w:val="0096523C"/>
    <w:rsid w:val="00966C4D"/>
    <w:rsid w:val="00966E25"/>
    <w:rsid w:val="00967F41"/>
    <w:rsid w:val="00967FD1"/>
    <w:rsid w:val="00970592"/>
    <w:rsid w:val="00971DBD"/>
    <w:rsid w:val="009722E9"/>
    <w:rsid w:val="009754DE"/>
    <w:rsid w:val="009800BC"/>
    <w:rsid w:val="0098023E"/>
    <w:rsid w:val="00982659"/>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923"/>
    <w:rsid w:val="009C4CBB"/>
    <w:rsid w:val="009C6AF3"/>
    <w:rsid w:val="009C792E"/>
    <w:rsid w:val="009C7F0C"/>
    <w:rsid w:val="009D0921"/>
    <w:rsid w:val="009D0CDA"/>
    <w:rsid w:val="009D38B6"/>
    <w:rsid w:val="009D4335"/>
    <w:rsid w:val="009E0A75"/>
    <w:rsid w:val="009E5962"/>
    <w:rsid w:val="009E5F66"/>
    <w:rsid w:val="009E7779"/>
    <w:rsid w:val="009E7B07"/>
    <w:rsid w:val="009F6FEA"/>
    <w:rsid w:val="00A00EB0"/>
    <w:rsid w:val="00A02135"/>
    <w:rsid w:val="00A03499"/>
    <w:rsid w:val="00A03BB9"/>
    <w:rsid w:val="00A0465A"/>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4072C"/>
    <w:rsid w:val="00A41E82"/>
    <w:rsid w:val="00A46608"/>
    <w:rsid w:val="00A47A88"/>
    <w:rsid w:val="00A47B1A"/>
    <w:rsid w:val="00A50F96"/>
    <w:rsid w:val="00A514BB"/>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F05BA"/>
    <w:rsid w:val="00AF0A2A"/>
    <w:rsid w:val="00AF1510"/>
    <w:rsid w:val="00AF4182"/>
    <w:rsid w:val="00AF55D6"/>
    <w:rsid w:val="00B00008"/>
    <w:rsid w:val="00B01560"/>
    <w:rsid w:val="00B03988"/>
    <w:rsid w:val="00B03B1E"/>
    <w:rsid w:val="00B04153"/>
    <w:rsid w:val="00B10D57"/>
    <w:rsid w:val="00B13106"/>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765E6"/>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1C27"/>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39AA"/>
    <w:rsid w:val="00BD535A"/>
    <w:rsid w:val="00BD6C7F"/>
    <w:rsid w:val="00BD7C5E"/>
    <w:rsid w:val="00BE036B"/>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791"/>
    <w:rsid w:val="00CC68AE"/>
    <w:rsid w:val="00CC6A8F"/>
    <w:rsid w:val="00CC716E"/>
    <w:rsid w:val="00CD1A94"/>
    <w:rsid w:val="00CD2557"/>
    <w:rsid w:val="00CD487B"/>
    <w:rsid w:val="00CD4CEF"/>
    <w:rsid w:val="00CD720F"/>
    <w:rsid w:val="00CD7D32"/>
    <w:rsid w:val="00CE077F"/>
    <w:rsid w:val="00CE1486"/>
    <w:rsid w:val="00CE3C25"/>
    <w:rsid w:val="00CE679F"/>
    <w:rsid w:val="00CF1623"/>
    <w:rsid w:val="00CF3802"/>
    <w:rsid w:val="00CF3EA8"/>
    <w:rsid w:val="00CF466D"/>
    <w:rsid w:val="00CF5338"/>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196A"/>
    <w:rsid w:val="00D4229B"/>
    <w:rsid w:val="00D429B3"/>
    <w:rsid w:val="00D440B7"/>
    <w:rsid w:val="00D46363"/>
    <w:rsid w:val="00D47E63"/>
    <w:rsid w:val="00D5042C"/>
    <w:rsid w:val="00D54B87"/>
    <w:rsid w:val="00D552FB"/>
    <w:rsid w:val="00D607C2"/>
    <w:rsid w:val="00D62795"/>
    <w:rsid w:val="00D631FB"/>
    <w:rsid w:val="00D6343C"/>
    <w:rsid w:val="00D65538"/>
    <w:rsid w:val="00D67528"/>
    <w:rsid w:val="00D6763F"/>
    <w:rsid w:val="00D67FE9"/>
    <w:rsid w:val="00D768ED"/>
    <w:rsid w:val="00D76EE7"/>
    <w:rsid w:val="00D7719E"/>
    <w:rsid w:val="00D7727E"/>
    <w:rsid w:val="00D77D26"/>
    <w:rsid w:val="00D812A3"/>
    <w:rsid w:val="00D819FF"/>
    <w:rsid w:val="00D85206"/>
    <w:rsid w:val="00D862D5"/>
    <w:rsid w:val="00D905F8"/>
    <w:rsid w:val="00D9383A"/>
    <w:rsid w:val="00D9642D"/>
    <w:rsid w:val="00D971F5"/>
    <w:rsid w:val="00D975D7"/>
    <w:rsid w:val="00DA1833"/>
    <w:rsid w:val="00DA2F12"/>
    <w:rsid w:val="00DA4CA5"/>
    <w:rsid w:val="00DA6763"/>
    <w:rsid w:val="00DA76A5"/>
    <w:rsid w:val="00DA7894"/>
    <w:rsid w:val="00DB03E4"/>
    <w:rsid w:val="00DB10CB"/>
    <w:rsid w:val="00DB170E"/>
    <w:rsid w:val="00DB25BB"/>
    <w:rsid w:val="00DB3410"/>
    <w:rsid w:val="00DB349F"/>
    <w:rsid w:val="00DB4304"/>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504"/>
    <w:rsid w:val="00DF7F09"/>
    <w:rsid w:val="00E0250C"/>
    <w:rsid w:val="00E04081"/>
    <w:rsid w:val="00E046DC"/>
    <w:rsid w:val="00E0783B"/>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448"/>
    <w:rsid w:val="00E56735"/>
    <w:rsid w:val="00E60743"/>
    <w:rsid w:val="00E60995"/>
    <w:rsid w:val="00E60DB0"/>
    <w:rsid w:val="00E61A84"/>
    <w:rsid w:val="00E6237E"/>
    <w:rsid w:val="00E64F68"/>
    <w:rsid w:val="00E65B94"/>
    <w:rsid w:val="00E65E4D"/>
    <w:rsid w:val="00E66DE9"/>
    <w:rsid w:val="00E677AA"/>
    <w:rsid w:val="00E67AB8"/>
    <w:rsid w:val="00E71E70"/>
    <w:rsid w:val="00E731FB"/>
    <w:rsid w:val="00E76D44"/>
    <w:rsid w:val="00E76E69"/>
    <w:rsid w:val="00E777FC"/>
    <w:rsid w:val="00E8055D"/>
    <w:rsid w:val="00E84232"/>
    <w:rsid w:val="00E8431A"/>
    <w:rsid w:val="00E848E3"/>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7287"/>
    <w:rsid w:val="00EE1313"/>
    <w:rsid w:val="00EE4A0A"/>
    <w:rsid w:val="00EE780C"/>
    <w:rsid w:val="00EE7C55"/>
    <w:rsid w:val="00EF135B"/>
    <w:rsid w:val="00EF6797"/>
    <w:rsid w:val="00EF70C4"/>
    <w:rsid w:val="00EF7B91"/>
    <w:rsid w:val="00F01110"/>
    <w:rsid w:val="00F01EF1"/>
    <w:rsid w:val="00F0264A"/>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10AE"/>
    <w:rsid w:val="00F72B38"/>
    <w:rsid w:val="00F73409"/>
    <w:rsid w:val="00F73442"/>
    <w:rsid w:val="00F73D1C"/>
    <w:rsid w:val="00F74983"/>
    <w:rsid w:val="00F74A7C"/>
    <w:rsid w:val="00F753E1"/>
    <w:rsid w:val="00F76508"/>
    <w:rsid w:val="00F7770F"/>
    <w:rsid w:val="00F77AAD"/>
    <w:rsid w:val="00F77BEE"/>
    <w:rsid w:val="00F77CCE"/>
    <w:rsid w:val="00F83C62"/>
    <w:rsid w:val="00F84158"/>
    <w:rsid w:val="00F93D32"/>
    <w:rsid w:val="00F952A5"/>
    <w:rsid w:val="00F96C72"/>
    <w:rsid w:val="00FA1BAF"/>
    <w:rsid w:val="00FA38F4"/>
    <w:rsid w:val="00FA5E84"/>
    <w:rsid w:val="00FB074D"/>
    <w:rsid w:val="00FB4EE1"/>
    <w:rsid w:val="00FB5804"/>
    <w:rsid w:val="00FB6134"/>
    <w:rsid w:val="00FB65C4"/>
    <w:rsid w:val="00FB74E7"/>
    <w:rsid w:val="00FC49E9"/>
    <w:rsid w:val="00FC5BAE"/>
    <w:rsid w:val="00FD2356"/>
    <w:rsid w:val="00FD2E12"/>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B4A18E3"/>
  <w15:docId w15:val="{6F259D41-5D3D-5D43-890D-375696DD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locked="1"/>
    <w:lsdException w:name="Table Theme" w:lock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446"/>
    <w:rPr>
      <w:sz w:val="24"/>
      <w:szCs w:val="24"/>
    </w:rPr>
  </w:style>
  <w:style w:type="paragraph" w:styleId="Heading1">
    <w:name w:val="heading 1"/>
    <w:basedOn w:val="Normal"/>
    <w:next w:val="Normal"/>
    <w:link w:val="Heading1Char"/>
    <w:uiPriority w:val="99"/>
    <w:qFormat/>
    <w:rsid w:val="0042341E"/>
    <w:pPr>
      <w:keepNext/>
      <w:spacing w:before="240" w:after="480"/>
      <w:outlineLvl w:val="0"/>
    </w:pPr>
    <w:rPr>
      <w:rFonts w:ascii="Arial" w:hAnsi="Arial" w:cs="Arial"/>
      <w:b/>
      <w:bCs/>
      <w:sz w:val="32"/>
      <w:lang w:val="el-GR"/>
    </w:rPr>
  </w:style>
  <w:style w:type="paragraph" w:styleId="Heading2">
    <w:name w:val="heading 2"/>
    <w:basedOn w:val="Normal"/>
    <w:next w:val="Normal"/>
    <w:link w:val="Heading2Char"/>
    <w:uiPriority w:val="99"/>
    <w:qFormat/>
    <w:rsid w:val="0042341E"/>
    <w:pPr>
      <w:keepNext/>
      <w:spacing w:before="120" w:after="240"/>
      <w:ind w:left="62"/>
      <w:outlineLvl w:val="1"/>
    </w:pPr>
    <w:rPr>
      <w:rFonts w:ascii="Arial" w:hAnsi="Arial"/>
      <w:b/>
      <w:bCs/>
      <w:sz w:val="28"/>
    </w:rPr>
  </w:style>
  <w:style w:type="paragraph" w:styleId="Heading3">
    <w:name w:val="heading 3"/>
    <w:basedOn w:val="Normal"/>
    <w:next w:val="Normal"/>
    <w:link w:val="Heading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Heading4">
    <w:name w:val="heading 4"/>
    <w:basedOn w:val="Normal"/>
    <w:next w:val="Normal"/>
    <w:link w:val="Heading4Char"/>
    <w:uiPriority w:val="99"/>
    <w:qFormat/>
    <w:rsid w:val="0042341E"/>
    <w:pPr>
      <w:keepNext/>
      <w:jc w:val="center"/>
      <w:outlineLvl w:val="3"/>
    </w:pPr>
    <w:rPr>
      <w:b/>
      <w:bCs/>
      <w:sz w:val="32"/>
    </w:rPr>
  </w:style>
  <w:style w:type="paragraph" w:styleId="Heading5">
    <w:name w:val="heading 5"/>
    <w:basedOn w:val="Normal"/>
    <w:next w:val="Normal"/>
    <w:link w:val="Heading5Char"/>
    <w:uiPriority w:val="99"/>
    <w:qFormat/>
    <w:rsid w:val="0042341E"/>
    <w:pPr>
      <w:keepNext/>
      <w:spacing w:after="120"/>
      <w:ind w:left="720" w:hanging="720"/>
      <w:jc w:val="center"/>
      <w:outlineLvl w:val="4"/>
    </w:pPr>
    <w:rPr>
      <w:b/>
      <w:bCs/>
      <w:lang w:val="el-GR"/>
    </w:rPr>
  </w:style>
  <w:style w:type="paragraph" w:styleId="Heading6">
    <w:name w:val="heading 6"/>
    <w:basedOn w:val="Normal"/>
    <w:next w:val="Normal"/>
    <w:link w:val="Heading6Char"/>
    <w:uiPriority w:val="99"/>
    <w:qFormat/>
    <w:rsid w:val="0042341E"/>
    <w:pPr>
      <w:keepNext/>
      <w:jc w:val="center"/>
      <w:outlineLvl w:val="5"/>
    </w:pPr>
    <w:rPr>
      <w:rFonts w:ascii="Georgia" w:hAnsi="Georgia" w:cs="Arial"/>
      <w:b/>
      <w:bCs/>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7340"/>
    <w:rPr>
      <w:rFonts w:ascii="Arial" w:hAnsi="Arial" w:cs="Arial"/>
      <w:b/>
      <w:bCs/>
      <w:sz w:val="24"/>
      <w:szCs w:val="24"/>
      <w:lang w:eastAsia="en-US"/>
    </w:rPr>
  </w:style>
  <w:style w:type="character" w:customStyle="1" w:styleId="Heading2Char">
    <w:name w:val="Heading 2 Char"/>
    <w:basedOn w:val="DefaultParagraphFont"/>
    <w:link w:val="Heading2"/>
    <w:uiPriority w:val="99"/>
    <w:locked/>
    <w:rsid w:val="004520BF"/>
    <w:rPr>
      <w:rFonts w:ascii="Arial" w:hAnsi="Arial" w:cs="Times New Roman"/>
      <w:b/>
      <w:sz w:val="24"/>
      <w:lang w:eastAsia="en-US"/>
    </w:rPr>
  </w:style>
  <w:style w:type="character" w:customStyle="1" w:styleId="Heading3Char">
    <w:name w:val="Heading 3 Char"/>
    <w:basedOn w:val="DefaultParagraphFont"/>
    <w:link w:val="Heading3"/>
    <w:uiPriority w:val="99"/>
    <w:locked/>
    <w:rsid w:val="00717340"/>
    <w:rPr>
      <w:rFonts w:ascii="Arial" w:hAnsi="Arial" w:cs="Arial"/>
      <w:b/>
      <w:bCs/>
      <w:sz w:val="26"/>
      <w:szCs w:val="26"/>
      <w:lang w:eastAsia="en-US"/>
    </w:rPr>
  </w:style>
  <w:style w:type="character" w:customStyle="1" w:styleId="Heading4Char">
    <w:name w:val="Heading 4 Char"/>
    <w:basedOn w:val="DefaultParagraphFont"/>
    <w:link w:val="Heading4"/>
    <w:uiPriority w:val="9"/>
    <w:semiHidden/>
    <w:locked/>
    <w:rsid w:val="003B23D7"/>
    <w:rPr>
      <w:rFonts w:ascii="Calibri" w:hAnsi="Calibri" w:cs="Times New Roman"/>
      <w:b/>
      <w:bCs/>
      <w:sz w:val="28"/>
      <w:szCs w:val="28"/>
    </w:rPr>
  </w:style>
  <w:style w:type="character" w:customStyle="1" w:styleId="Heading5Char">
    <w:name w:val="Heading 5 Char"/>
    <w:basedOn w:val="DefaultParagraphFont"/>
    <w:link w:val="Heading5"/>
    <w:uiPriority w:val="9"/>
    <w:semiHidden/>
    <w:locked/>
    <w:rsid w:val="003B23D7"/>
    <w:rPr>
      <w:rFonts w:ascii="Calibri" w:hAnsi="Calibri" w:cs="Times New Roman"/>
      <w:b/>
      <w:bCs/>
      <w:i/>
      <w:iCs/>
      <w:sz w:val="26"/>
      <w:szCs w:val="26"/>
    </w:rPr>
  </w:style>
  <w:style w:type="character" w:customStyle="1" w:styleId="Heading6Char">
    <w:name w:val="Heading 6 Char"/>
    <w:basedOn w:val="DefaultParagraphFont"/>
    <w:link w:val="Heading6"/>
    <w:uiPriority w:val="9"/>
    <w:semiHidden/>
    <w:locked/>
    <w:rsid w:val="003B23D7"/>
    <w:rPr>
      <w:rFonts w:ascii="Calibri" w:hAnsi="Calibri" w:cs="Times New Roman"/>
      <w:b/>
      <w:bCs/>
    </w:rPr>
  </w:style>
  <w:style w:type="paragraph" w:styleId="BodyText">
    <w:name w:val="Body Text"/>
    <w:basedOn w:val="Normal"/>
    <w:link w:val="BodyTextChar"/>
    <w:uiPriority w:val="99"/>
    <w:rsid w:val="0042341E"/>
    <w:pPr>
      <w:jc w:val="both"/>
    </w:pPr>
  </w:style>
  <w:style w:type="character" w:customStyle="1" w:styleId="BodyTextChar">
    <w:name w:val="Body Text Char"/>
    <w:basedOn w:val="DefaultParagraphFont"/>
    <w:link w:val="BodyText"/>
    <w:uiPriority w:val="99"/>
    <w:locked/>
    <w:rsid w:val="004520BF"/>
    <w:rPr>
      <w:rFonts w:cs="Times New Roman"/>
      <w:sz w:val="24"/>
      <w:lang w:eastAsia="en-US"/>
    </w:rPr>
  </w:style>
  <w:style w:type="paragraph" w:styleId="FootnoteText">
    <w:name w:val="footnote text"/>
    <w:basedOn w:val="Normal"/>
    <w:link w:val="FootnoteTextChar"/>
    <w:semiHidden/>
    <w:rsid w:val="0042341E"/>
    <w:rPr>
      <w:sz w:val="20"/>
      <w:szCs w:val="20"/>
    </w:rPr>
  </w:style>
  <w:style w:type="character" w:customStyle="1" w:styleId="FootnoteTextChar">
    <w:name w:val="Footnote Text Char"/>
    <w:basedOn w:val="DefaultParagraphFont"/>
    <w:link w:val="FootnoteText"/>
    <w:semiHidden/>
    <w:locked/>
    <w:rsid w:val="00717340"/>
    <w:rPr>
      <w:rFonts w:cs="Times New Roman"/>
      <w:lang w:val="en-US" w:eastAsia="en-US"/>
    </w:rPr>
  </w:style>
  <w:style w:type="character" w:styleId="FootnoteReference">
    <w:name w:val="footnote reference"/>
    <w:basedOn w:val="DefaultParagraphFont"/>
    <w:semiHidden/>
    <w:rsid w:val="0042341E"/>
    <w:rPr>
      <w:rFonts w:cs="Times New Roman"/>
      <w:vertAlign w:val="superscript"/>
    </w:rPr>
  </w:style>
  <w:style w:type="paragraph" w:styleId="Header">
    <w:name w:val="header"/>
    <w:basedOn w:val="Normal"/>
    <w:link w:val="HeaderChar"/>
    <w:uiPriority w:val="99"/>
    <w:rsid w:val="0042341E"/>
    <w:pPr>
      <w:tabs>
        <w:tab w:val="center" w:pos="4153"/>
        <w:tab w:val="right" w:pos="8306"/>
      </w:tabs>
    </w:pPr>
  </w:style>
  <w:style w:type="character" w:customStyle="1" w:styleId="HeaderChar">
    <w:name w:val="Header Char"/>
    <w:basedOn w:val="DefaultParagraphFont"/>
    <w:link w:val="Header"/>
    <w:uiPriority w:val="99"/>
    <w:locked/>
    <w:rsid w:val="00704DB8"/>
    <w:rPr>
      <w:rFonts w:cs="Times New Roman"/>
      <w:sz w:val="24"/>
      <w:szCs w:val="24"/>
      <w:lang w:val="en-US" w:eastAsia="en-US"/>
    </w:rPr>
  </w:style>
  <w:style w:type="character" w:styleId="PageNumber">
    <w:name w:val="page number"/>
    <w:basedOn w:val="DefaultParagraphFont"/>
    <w:uiPriority w:val="99"/>
    <w:rsid w:val="0042341E"/>
    <w:rPr>
      <w:rFonts w:cs="Times New Roman"/>
    </w:rPr>
  </w:style>
  <w:style w:type="paragraph" w:styleId="BodyTextIndent">
    <w:name w:val="Body Text Indent"/>
    <w:basedOn w:val="Normal"/>
    <w:link w:val="BodyTextIndentChar"/>
    <w:uiPriority w:val="99"/>
    <w:rsid w:val="0042341E"/>
    <w:pPr>
      <w:ind w:left="540" w:hanging="540"/>
      <w:jc w:val="both"/>
    </w:pPr>
    <w:rPr>
      <w:b/>
      <w:bCs/>
      <w:lang w:val="el-GR"/>
    </w:rPr>
  </w:style>
  <w:style w:type="character" w:customStyle="1" w:styleId="BodyTextIndentChar">
    <w:name w:val="Body Text Indent Char"/>
    <w:basedOn w:val="DefaultParagraphFont"/>
    <w:link w:val="BodyTextIndent"/>
    <w:uiPriority w:val="99"/>
    <w:semiHidden/>
    <w:locked/>
    <w:rsid w:val="003B23D7"/>
    <w:rPr>
      <w:rFonts w:cs="Times New Roman"/>
      <w:sz w:val="24"/>
      <w:szCs w:val="24"/>
    </w:rPr>
  </w:style>
  <w:style w:type="paragraph" w:styleId="BodyText2">
    <w:name w:val="Body Text 2"/>
    <w:basedOn w:val="Normal"/>
    <w:link w:val="BodyText2Char"/>
    <w:uiPriority w:val="99"/>
    <w:rsid w:val="0042341E"/>
    <w:pPr>
      <w:jc w:val="both"/>
    </w:pPr>
    <w:rPr>
      <w:b/>
      <w:bCs/>
      <w:lang w:val="el-GR"/>
    </w:rPr>
  </w:style>
  <w:style w:type="character" w:customStyle="1" w:styleId="BodyText2Char">
    <w:name w:val="Body Text 2 Char"/>
    <w:basedOn w:val="DefaultParagraphFont"/>
    <w:link w:val="BodyText2"/>
    <w:uiPriority w:val="99"/>
    <w:semiHidden/>
    <w:locked/>
    <w:rsid w:val="003B23D7"/>
    <w:rPr>
      <w:rFonts w:cs="Times New Roman"/>
      <w:sz w:val="24"/>
      <w:szCs w:val="24"/>
    </w:rPr>
  </w:style>
  <w:style w:type="paragraph" w:styleId="BodyTextIndent2">
    <w:name w:val="Body Text Indent 2"/>
    <w:basedOn w:val="Normal"/>
    <w:link w:val="BodyTextIndent2Char"/>
    <w:uiPriority w:val="99"/>
    <w:rsid w:val="0042341E"/>
    <w:pPr>
      <w:ind w:left="720" w:hanging="720"/>
      <w:jc w:val="both"/>
    </w:pPr>
    <w:rPr>
      <w:b/>
      <w:bCs/>
      <w:lang w:val="el-GR"/>
    </w:rPr>
  </w:style>
  <w:style w:type="character" w:customStyle="1" w:styleId="BodyTextIndent2Char">
    <w:name w:val="Body Text Indent 2 Char"/>
    <w:basedOn w:val="DefaultParagraphFont"/>
    <w:link w:val="BodyTextIndent2"/>
    <w:uiPriority w:val="99"/>
    <w:semiHidden/>
    <w:locked/>
    <w:rsid w:val="003B23D7"/>
    <w:rPr>
      <w:rFonts w:cs="Times New Roman"/>
      <w:sz w:val="24"/>
      <w:szCs w:val="24"/>
    </w:rPr>
  </w:style>
  <w:style w:type="paragraph" w:styleId="TOC1">
    <w:name w:val="toc 1"/>
    <w:basedOn w:val="Normal"/>
    <w:next w:val="Normal"/>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TOC2">
    <w:name w:val="toc 2"/>
    <w:basedOn w:val="Normal"/>
    <w:next w:val="Normal"/>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TOC3">
    <w:name w:val="toc 3"/>
    <w:basedOn w:val="Normal"/>
    <w:next w:val="Normal"/>
    <w:autoRedefine/>
    <w:uiPriority w:val="99"/>
    <w:rsid w:val="0042341E"/>
    <w:pPr>
      <w:ind w:left="480"/>
    </w:pPr>
  </w:style>
  <w:style w:type="paragraph" w:styleId="TOC4">
    <w:name w:val="toc 4"/>
    <w:basedOn w:val="Normal"/>
    <w:next w:val="Normal"/>
    <w:autoRedefine/>
    <w:uiPriority w:val="99"/>
    <w:semiHidden/>
    <w:rsid w:val="0042341E"/>
    <w:pPr>
      <w:ind w:left="720"/>
    </w:pPr>
  </w:style>
  <w:style w:type="paragraph" w:styleId="TOC5">
    <w:name w:val="toc 5"/>
    <w:basedOn w:val="Normal"/>
    <w:next w:val="Normal"/>
    <w:autoRedefine/>
    <w:uiPriority w:val="99"/>
    <w:semiHidden/>
    <w:rsid w:val="0042341E"/>
    <w:pPr>
      <w:ind w:left="960"/>
    </w:pPr>
  </w:style>
  <w:style w:type="paragraph" w:styleId="TOC6">
    <w:name w:val="toc 6"/>
    <w:basedOn w:val="Normal"/>
    <w:next w:val="Normal"/>
    <w:autoRedefine/>
    <w:uiPriority w:val="99"/>
    <w:semiHidden/>
    <w:rsid w:val="0042341E"/>
    <w:pPr>
      <w:ind w:left="1200"/>
    </w:pPr>
  </w:style>
  <w:style w:type="paragraph" w:styleId="TOC7">
    <w:name w:val="toc 7"/>
    <w:basedOn w:val="Normal"/>
    <w:next w:val="Normal"/>
    <w:autoRedefine/>
    <w:uiPriority w:val="99"/>
    <w:semiHidden/>
    <w:rsid w:val="0042341E"/>
    <w:pPr>
      <w:ind w:left="1440"/>
    </w:pPr>
  </w:style>
  <w:style w:type="paragraph" w:styleId="TOC8">
    <w:name w:val="toc 8"/>
    <w:basedOn w:val="Normal"/>
    <w:next w:val="Normal"/>
    <w:autoRedefine/>
    <w:uiPriority w:val="99"/>
    <w:semiHidden/>
    <w:rsid w:val="0042341E"/>
    <w:pPr>
      <w:ind w:left="1680"/>
    </w:pPr>
  </w:style>
  <w:style w:type="paragraph" w:styleId="TOC9">
    <w:name w:val="toc 9"/>
    <w:basedOn w:val="Normal"/>
    <w:next w:val="Normal"/>
    <w:autoRedefine/>
    <w:uiPriority w:val="99"/>
    <w:semiHidden/>
    <w:rsid w:val="0042341E"/>
    <w:pPr>
      <w:ind w:left="1920"/>
    </w:pPr>
  </w:style>
  <w:style w:type="character" w:styleId="Hyperlink">
    <w:name w:val="Hyperlink"/>
    <w:basedOn w:val="DefaultParagraphFont"/>
    <w:uiPriority w:val="99"/>
    <w:rsid w:val="0042341E"/>
    <w:rPr>
      <w:rFonts w:cs="Times New Roman"/>
      <w:color w:val="0000FF"/>
      <w:u w:val="single"/>
    </w:rPr>
  </w:style>
  <w:style w:type="paragraph" w:styleId="BodyTextIndent3">
    <w:name w:val="Body Text Indent 3"/>
    <w:basedOn w:val="Normal"/>
    <w:link w:val="BodyTextIndent3Char"/>
    <w:uiPriority w:val="99"/>
    <w:rsid w:val="0042341E"/>
    <w:pPr>
      <w:ind w:left="720" w:hanging="720"/>
      <w:jc w:val="both"/>
    </w:pPr>
    <w:rPr>
      <w:lang w:val="el-GR"/>
    </w:rPr>
  </w:style>
  <w:style w:type="character" w:customStyle="1" w:styleId="BodyTextIndent3Char">
    <w:name w:val="Body Text Indent 3 Char"/>
    <w:basedOn w:val="DefaultParagraphFont"/>
    <w:link w:val="BodyTextIndent3"/>
    <w:uiPriority w:val="99"/>
    <w:semiHidden/>
    <w:locked/>
    <w:rsid w:val="003B23D7"/>
    <w:rPr>
      <w:rFonts w:cs="Times New Roman"/>
      <w:sz w:val="16"/>
      <w:szCs w:val="16"/>
    </w:rPr>
  </w:style>
  <w:style w:type="paragraph" w:styleId="BodyText3">
    <w:name w:val="Body Text 3"/>
    <w:basedOn w:val="Normal"/>
    <w:link w:val="BodyText3Char"/>
    <w:uiPriority w:val="99"/>
    <w:rsid w:val="0042341E"/>
    <w:pPr>
      <w:jc w:val="center"/>
    </w:pPr>
    <w:rPr>
      <w:b/>
      <w:bCs/>
      <w:lang w:val="el-GR"/>
    </w:rPr>
  </w:style>
  <w:style w:type="character" w:customStyle="1" w:styleId="BodyText3Char">
    <w:name w:val="Body Text 3 Char"/>
    <w:basedOn w:val="DefaultParagraphFont"/>
    <w:link w:val="BodyText3"/>
    <w:uiPriority w:val="99"/>
    <w:semiHidden/>
    <w:locked/>
    <w:rsid w:val="003B23D7"/>
    <w:rPr>
      <w:rFonts w:cs="Times New Roman"/>
      <w:sz w:val="16"/>
      <w:szCs w:val="16"/>
    </w:rPr>
  </w:style>
  <w:style w:type="paragraph" w:styleId="Caption">
    <w:name w:val="caption"/>
    <w:basedOn w:val="Normal"/>
    <w:next w:val="Normal"/>
    <w:uiPriority w:val="99"/>
    <w:qFormat/>
    <w:rsid w:val="0042341E"/>
    <w:pPr>
      <w:pageBreakBefore/>
      <w:spacing w:before="360" w:after="240"/>
    </w:pPr>
    <w:rPr>
      <w:rFonts w:ascii="Georgia" w:hAnsi="Georgia"/>
      <w:b/>
      <w:bCs/>
      <w:sz w:val="16"/>
      <w:szCs w:val="20"/>
      <w:lang w:val="el-GR" w:eastAsia="el-GR"/>
    </w:rPr>
  </w:style>
  <w:style w:type="paragraph" w:styleId="Footer">
    <w:name w:val="footer"/>
    <w:basedOn w:val="Normal"/>
    <w:link w:val="FooterChar"/>
    <w:uiPriority w:val="99"/>
    <w:rsid w:val="0042341E"/>
    <w:pPr>
      <w:tabs>
        <w:tab w:val="center" w:pos="4153"/>
        <w:tab w:val="right" w:pos="8306"/>
      </w:tabs>
    </w:pPr>
  </w:style>
  <w:style w:type="character" w:customStyle="1" w:styleId="FooterChar">
    <w:name w:val="Footer Char"/>
    <w:basedOn w:val="DefaultParagraphFont"/>
    <w:link w:val="Footer"/>
    <w:uiPriority w:val="99"/>
    <w:semiHidden/>
    <w:locked/>
    <w:rsid w:val="003B23D7"/>
    <w:rPr>
      <w:rFonts w:cs="Times New Roman"/>
      <w:sz w:val="24"/>
      <w:szCs w:val="24"/>
    </w:rPr>
  </w:style>
  <w:style w:type="paragraph" w:styleId="ListParagraph">
    <w:name w:val="List Paragraph"/>
    <w:basedOn w:val="Normal"/>
    <w:uiPriority w:val="99"/>
    <w:qFormat/>
    <w:rsid w:val="007968A7"/>
    <w:pPr>
      <w:spacing w:after="200" w:line="276" w:lineRule="auto"/>
      <w:ind w:left="720"/>
      <w:contextualSpacing/>
    </w:pPr>
    <w:rPr>
      <w:rFonts w:ascii="Calibri" w:hAnsi="Calibri"/>
      <w:sz w:val="22"/>
      <w:szCs w:val="22"/>
      <w:lang w:val="el-GR"/>
    </w:rPr>
  </w:style>
  <w:style w:type="table" w:styleId="TableGrid">
    <w:name w:val="Table Grid"/>
    <w:basedOn w:val="TableNormal"/>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PreformattedChar">
    <w:name w:val="HTML Preformatted Char"/>
    <w:basedOn w:val="DefaultParagraphFont"/>
    <w:link w:val="HTMLPreformatted"/>
    <w:uiPriority w:val="99"/>
    <w:locked/>
    <w:rsid w:val="00846C71"/>
    <w:rPr>
      <w:rFonts w:ascii="Verdana" w:hAnsi="Verdana" w:cs="Courier New"/>
      <w:color w:val="000000"/>
      <w:sz w:val="14"/>
      <w:szCs w:val="14"/>
    </w:rPr>
  </w:style>
  <w:style w:type="paragraph" w:styleId="TOCHeading">
    <w:name w:val="TOC Heading"/>
    <w:basedOn w:val="Heading1"/>
    <w:next w:val="Normal"/>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BalloonText">
    <w:name w:val="Balloon Text"/>
    <w:basedOn w:val="Normal"/>
    <w:link w:val="BalloonTextChar"/>
    <w:uiPriority w:val="99"/>
    <w:semiHidden/>
    <w:rsid w:val="009005D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005D7"/>
    <w:rPr>
      <w:rFonts w:ascii="Tahoma" w:hAnsi="Tahoma" w:cs="Tahoma"/>
      <w:sz w:val="16"/>
      <w:szCs w:val="16"/>
      <w:lang w:val="en-US" w:eastAsia="en-US"/>
    </w:rPr>
  </w:style>
  <w:style w:type="character" w:customStyle="1" w:styleId="longtext">
    <w:name w:val="long_text"/>
    <w:basedOn w:val="DefaultParagraphFont"/>
    <w:uiPriority w:val="99"/>
    <w:rsid w:val="00C44C70"/>
    <w:rPr>
      <w:rFonts w:cs="Times New Roman"/>
    </w:rPr>
  </w:style>
  <w:style w:type="character" w:styleId="CommentReference">
    <w:name w:val="annotation reference"/>
    <w:basedOn w:val="DefaultParagraphFont"/>
    <w:uiPriority w:val="99"/>
    <w:semiHidden/>
    <w:rsid w:val="000571FD"/>
    <w:rPr>
      <w:rFonts w:cs="Times New Roman"/>
      <w:sz w:val="16"/>
      <w:szCs w:val="16"/>
    </w:rPr>
  </w:style>
  <w:style w:type="paragraph" w:styleId="CommentText">
    <w:name w:val="annotation text"/>
    <w:basedOn w:val="Normal"/>
    <w:link w:val="CommentTextChar"/>
    <w:uiPriority w:val="99"/>
    <w:semiHidden/>
    <w:rsid w:val="000571FD"/>
    <w:rPr>
      <w:sz w:val="20"/>
      <w:szCs w:val="20"/>
    </w:rPr>
  </w:style>
  <w:style w:type="character" w:customStyle="1" w:styleId="CommentTextChar">
    <w:name w:val="Comment Text Char"/>
    <w:basedOn w:val="DefaultParagraphFont"/>
    <w:link w:val="CommentText"/>
    <w:uiPriority w:val="99"/>
    <w:semiHidden/>
    <w:locked/>
    <w:rsid w:val="003B23D7"/>
    <w:rPr>
      <w:rFonts w:cs="Times New Roman"/>
      <w:sz w:val="20"/>
      <w:szCs w:val="20"/>
    </w:rPr>
  </w:style>
  <w:style w:type="paragraph" w:styleId="CommentSubject">
    <w:name w:val="annotation subject"/>
    <w:basedOn w:val="CommentText"/>
    <w:next w:val="CommentText"/>
    <w:link w:val="CommentSubjectChar"/>
    <w:uiPriority w:val="99"/>
    <w:semiHidden/>
    <w:rsid w:val="000571FD"/>
    <w:rPr>
      <w:b/>
      <w:bCs/>
    </w:rPr>
  </w:style>
  <w:style w:type="character" w:customStyle="1" w:styleId="CommentSubjectChar">
    <w:name w:val="Comment Subject Char"/>
    <w:basedOn w:val="CommentTextChar"/>
    <w:link w:val="CommentSubject"/>
    <w:uiPriority w:val="99"/>
    <w:semiHidden/>
    <w:locked/>
    <w:rsid w:val="003B23D7"/>
    <w:rPr>
      <w:rFonts w:cs="Times New Roman"/>
      <w:b/>
      <w:bCs/>
      <w:sz w:val="20"/>
      <w:szCs w:val="20"/>
    </w:rPr>
  </w:style>
  <w:style w:type="character" w:customStyle="1" w:styleId="titleqatooltip">
    <w:name w:val="title qa_tooltip"/>
    <w:basedOn w:val="DefaultParagraphFont"/>
    <w:uiPriority w:val="99"/>
    <w:rsid w:val="00AB18AC"/>
    <w:rPr>
      <w:rFonts w:cs="Times New Roman"/>
    </w:rPr>
  </w:style>
  <w:style w:type="character" w:customStyle="1" w:styleId="qatooltipclassic">
    <w:name w:val="qa_tooltip_classic"/>
    <w:basedOn w:val="DefaultParagraphFont"/>
    <w:uiPriority w:val="99"/>
    <w:rsid w:val="00AB18AC"/>
    <w:rPr>
      <w:rFonts w:cs="Times New Roman"/>
    </w:rPr>
  </w:style>
  <w:style w:type="character" w:customStyle="1" w:styleId="qatooltip">
    <w:name w:val="qa_tooltip"/>
    <w:basedOn w:val="DefaultParagraphFont"/>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uiPriority w:val="99"/>
    <w:rsid w:val="00382703"/>
    <w:rPr>
      <w:rFonts w:cs="Times New Roman"/>
    </w:rPr>
  </w:style>
  <w:style w:type="character" w:customStyle="1" w:styleId="shorttext">
    <w:name w:val="short_text"/>
    <w:basedOn w:val="DefaultParagraphFont"/>
    <w:uiPriority w:val="99"/>
    <w:rsid w:val="00903735"/>
    <w:rPr>
      <w:rFonts w:cs="Times New Roman"/>
    </w:rPr>
  </w:style>
  <w:style w:type="character" w:customStyle="1" w:styleId="atn">
    <w:name w:val="atn"/>
    <w:basedOn w:val="DefaultParagraphFont"/>
    <w:uiPriority w:val="99"/>
    <w:rsid w:val="00903735"/>
    <w:rPr>
      <w:rFonts w:cs="Times New Roman"/>
    </w:rPr>
  </w:style>
  <w:style w:type="character" w:customStyle="1" w:styleId="st">
    <w:name w:val="st"/>
    <w:basedOn w:val="DefaultParagraphFont"/>
    <w:uiPriority w:val="99"/>
    <w:rsid w:val="00C210BA"/>
    <w:rPr>
      <w:rFonts w:cs="Times New Roman"/>
    </w:rPr>
  </w:style>
  <w:style w:type="character" w:styleId="Emphasis">
    <w:name w:val="Emphasis"/>
    <w:basedOn w:val="DefaultParagraphFont"/>
    <w:uiPriority w:val="99"/>
    <w:qFormat/>
    <w:locked/>
    <w:rsid w:val="00C210BA"/>
    <w:rPr>
      <w:rFonts w:cs="Times New Roman"/>
      <w:i/>
      <w:iCs/>
    </w:rPr>
  </w:style>
  <w:style w:type="character" w:styleId="Strong">
    <w:name w:val="Strong"/>
    <w:basedOn w:val="DefaultParagraphFont"/>
    <w:uiPriority w:val="99"/>
    <w:qFormat/>
    <w:locked/>
    <w:rsid w:val="00305870"/>
    <w:rPr>
      <w:rFonts w:cs="Times New Roman"/>
      <w:b/>
      <w:bCs/>
    </w:rPr>
  </w:style>
  <w:style w:type="paragraph" w:styleId="NormalWeb">
    <w:name w:val="Normal (Web)"/>
    <w:basedOn w:val="Normal"/>
    <w:uiPriority w:val="99"/>
    <w:unhideWhenUsed/>
    <w:locked/>
    <w:rsid w:val="00387C6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80189">
      <w:bodyDiv w:val="1"/>
      <w:marLeft w:val="0"/>
      <w:marRight w:val="0"/>
      <w:marTop w:val="0"/>
      <w:marBottom w:val="0"/>
      <w:divBdr>
        <w:top w:val="none" w:sz="0" w:space="0" w:color="auto"/>
        <w:left w:val="none" w:sz="0" w:space="0" w:color="auto"/>
        <w:bottom w:val="none" w:sz="0" w:space="0" w:color="auto"/>
        <w:right w:val="none" w:sz="0" w:space="0" w:color="auto"/>
      </w:divBdr>
    </w:div>
    <w:div w:id="172376155">
      <w:bodyDiv w:val="1"/>
      <w:marLeft w:val="0"/>
      <w:marRight w:val="0"/>
      <w:marTop w:val="0"/>
      <w:marBottom w:val="0"/>
      <w:divBdr>
        <w:top w:val="none" w:sz="0" w:space="0" w:color="auto"/>
        <w:left w:val="none" w:sz="0" w:space="0" w:color="auto"/>
        <w:bottom w:val="none" w:sz="0" w:space="0" w:color="auto"/>
        <w:right w:val="none" w:sz="0" w:space="0" w:color="auto"/>
      </w:divBdr>
    </w:div>
    <w:div w:id="180749469">
      <w:bodyDiv w:val="1"/>
      <w:marLeft w:val="0"/>
      <w:marRight w:val="0"/>
      <w:marTop w:val="0"/>
      <w:marBottom w:val="0"/>
      <w:divBdr>
        <w:top w:val="none" w:sz="0" w:space="0" w:color="auto"/>
        <w:left w:val="none" w:sz="0" w:space="0" w:color="auto"/>
        <w:bottom w:val="none" w:sz="0" w:space="0" w:color="auto"/>
        <w:right w:val="none" w:sz="0" w:space="0" w:color="auto"/>
      </w:divBdr>
    </w:div>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 w:id="399181394">
      <w:bodyDiv w:val="1"/>
      <w:marLeft w:val="0"/>
      <w:marRight w:val="0"/>
      <w:marTop w:val="0"/>
      <w:marBottom w:val="0"/>
      <w:divBdr>
        <w:top w:val="none" w:sz="0" w:space="0" w:color="auto"/>
        <w:left w:val="none" w:sz="0" w:space="0" w:color="auto"/>
        <w:bottom w:val="none" w:sz="0" w:space="0" w:color="auto"/>
        <w:right w:val="none" w:sz="0" w:space="0" w:color="auto"/>
      </w:divBdr>
    </w:div>
    <w:div w:id="584652182">
      <w:bodyDiv w:val="1"/>
      <w:marLeft w:val="0"/>
      <w:marRight w:val="0"/>
      <w:marTop w:val="0"/>
      <w:marBottom w:val="0"/>
      <w:divBdr>
        <w:top w:val="none" w:sz="0" w:space="0" w:color="auto"/>
        <w:left w:val="none" w:sz="0" w:space="0" w:color="auto"/>
        <w:bottom w:val="none" w:sz="0" w:space="0" w:color="auto"/>
        <w:right w:val="none" w:sz="0" w:space="0" w:color="auto"/>
      </w:divBdr>
    </w:div>
    <w:div w:id="592082324">
      <w:bodyDiv w:val="1"/>
      <w:marLeft w:val="0"/>
      <w:marRight w:val="0"/>
      <w:marTop w:val="0"/>
      <w:marBottom w:val="0"/>
      <w:divBdr>
        <w:top w:val="none" w:sz="0" w:space="0" w:color="auto"/>
        <w:left w:val="none" w:sz="0" w:space="0" w:color="auto"/>
        <w:bottom w:val="none" w:sz="0" w:space="0" w:color="auto"/>
        <w:right w:val="none" w:sz="0" w:space="0" w:color="auto"/>
      </w:divBdr>
    </w:div>
    <w:div w:id="614756633">
      <w:bodyDiv w:val="1"/>
      <w:marLeft w:val="0"/>
      <w:marRight w:val="0"/>
      <w:marTop w:val="0"/>
      <w:marBottom w:val="0"/>
      <w:divBdr>
        <w:top w:val="none" w:sz="0" w:space="0" w:color="auto"/>
        <w:left w:val="none" w:sz="0" w:space="0" w:color="auto"/>
        <w:bottom w:val="none" w:sz="0" w:space="0" w:color="auto"/>
        <w:right w:val="none" w:sz="0" w:space="0" w:color="auto"/>
      </w:divBdr>
    </w:div>
    <w:div w:id="709501345">
      <w:bodyDiv w:val="1"/>
      <w:marLeft w:val="0"/>
      <w:marRight w:val="0"/>
      <w:marTop w:val="0"/>
      <w:marBottom w:val="0"/>
      <w:divBdr>
        <w:top w:val="none" w:sz="0" w:space="0" w:color="auto"/>
        <w:left w:val="none" w:sz="0" w:space="0" w:color="auto"/>
        <w:bottom w:val="none" w:sz="0" w:space="0" w:color="auto"/>
        <w:right w:val="none" w:sz="0" w:space="0" w:color="auto"/>
      </w:divBdr>
    </w:div>
    <w:div w:id="715734414">
      <w:bodyDiv w:val="1"/>
      <w:marLeft w:val="0"/>
      <w:marRight w:val="0"/>
      <w:marTop w:val="0"/>
      <w:marBottom w:val="0"/>
      <w:divBdr>
        <w:top w:val="none" w:sz="0" w:space="0" w:color="auto"/>
        <w:left w:val="none" w:sz="0" w:space="0" w:color="auto"/>
        <w:bottom w:val="none" w:sz="0" w:space="0" w:color="auto"/>
        <w:right w:val="none" w:sz="0" w:space="0" w:color="auto"/>
      </w:divBdr>
    </w:div>
    <w:div w:id="850218697">
      <w:bodyDiv w:val="1"/>
      <w:marLeft w:val="0"/>
      <w:marRight w:val="0"/>
      <w:marTop w:val="0"/>
      <w:marBottom w:val="0"/>
      <w:divBdr>
        <w:top w:val="none" w:sz="0" w:space="0" w:color="auto"/>
        <w:left w:val="none" w:sz="0" w:space="0" w:color="auto"/>
        <w:bottom w:val="none" w:sz="0" w:space="0" w:color="auto"/>
        <w:right w:val="none" w:sz="0" w:space="0" w:color="auto"/>
      </w:divBdr>
    </w:div>
    <w:div w:id="914781780">
      <w:bodyDiv w:val="1"/>
      <w:marLeft w:val="0"/>
      <w:marRight w:val="0"/>
      <w:marTop w:val="0"/>
      <w:marBottom w:val="0"/>
      <w:divBdr>
        <w:top w:val="none" w:sz="0" w:space="0" w:color="auto"/>
        <w:left w:val="none" w:sz="0" w:space="0" w:color="auto"/>
        <w:bottom w:val="none" w:sz="0" w:space="0" w:color="auto"/>
        <w:right w:val="none" w:sz="0" w:space="0" w:color="auto"/>
      </w:divBdr>
    </w:div>
    <w:div w:id="916131334">
      <w:bodyDiv w:val="1"/>
      <w:marLeft w:val="0"/>
      <w:marRight w:val="0"/>
      <w:marTop w:val="0"/>
      <w:marBottom w:val="0"/>
      <w:divBdr>
        <w:top w:val="none" w:sz="0" w:space="0" w:color="auto"/>
        <w:left w:val="none" w:sz="0" w:space="0" w:color="auto"/>
        <w:bottom w:val="none" w:sz="0" w:space="0" w:color="auto"/>
        <w:right w:val="none" w:sz="0" w:space="0" w:color="auto"/>
      </w:divBdr>
    </w:div>
    <w:div w:id="990869329">
      <w:bodyDiv w:val="1"/>
      <w:marLeft w:val="0"/>
      <w:marRight w:val="0"/>
      <w:marTop w:val="0"/>
      <w:marBottom w:val="0"/>
      <w:divBdr>
        <w:top w:val="none" w:sz="0" w:space="0" w:color="auto"/>
        <w:left w:val="none" w:sz="0" w:space="0" w:color="auto"/>
        <w:bottom w:val="none" w:sz="0" w:space="0" w:color="auto"/>
        <w:right w:val="none" w:sz="0" w:space="0" w:color="auto"/>
      </w:divBdr>
    </w:div>
    <w:div w:id="999652377">
      <w:bodyDiv w:val="1"/>
      <w:marLeft w:val="0"/>
      <w:marRight w:val="0"/>
      <w:marTop w:val="0"/>
      <w:marBottom w:val="0"/>
      <w:divBdr>
        <w:top w:val="none" w:sz="0" w:space="0" w:color="auto"/>
        <w:left w:val="none" w:sz="0" w:space="0" w:color="auto"/>
        <w:bottom w:val="none" w:sz="0" w:space="0" w:color="auto"/>
        <w:right w:val="none" w:sz="0" w:space="0" w:color="auto"/>
      </w:divBdr>
    </w:div>
    <w:div w:id="1107887440">
      <w:bodyDiv w:val="1"/>
      <w:marLeft w:val="0"/>
      <w:marRight w:val="0"/>
      <w:marTop w:val="0"/>
      <w:marBottom w:val="0"/>
      <w:divBdr>
        <w:top w:val="none" w:sz="0" w:space="0" w:color="auto"/>
        <w:left w:val="none" w:sz="0" w:space="0" w:color="auto"/>
        <w:bottom w:val="none" w:sz="0" w:space="0" w:color="auto"/>
        <w:right w:val="none" w:sz="0" w:space="0" w:color="auto"/>
      </w:divBdr>
    </w:div>
    <w:div w:id="1116018797">
      <w:bodyDiv w:val="1"/>
      <w:marLeft w:val="0"/>
      <w:marRight w:val="0"/>
      <w:marTop w:val="0"/>
      <w:marBottom w:val="0"/>
      <w:divBdr>
        <w:top w:val="none" w:sz="0" w:space="0" w:color="auto"/>
        <w:left w:val="none" w:sz="0" w:space="0" w:color="auto"/>
        <w:bottom w:val="none" w:sz="0" w:space="0" w:color="auto"/>
        <w:right w:val="none" w:sz="0" w:space="0" w:color="auto"/>
      </w:divBdr>
      <w:divsChild>
        <w:div w:id="1573782580">
          <w:marLeft w:val="0"/>
          <w:marRight w:val="0"/>
          <w:marTop w:val="0"/>
          <w:marBottom w:val="0"/>
          <w:divBdr>
            <w:top w:val="none" w:sz="0" w:space="0" w:color="auto"/>
            <w:left w:val="none" w:sz="0" w:space="0" w:color="auto"/>
            <w:bottom w:val="none" w:sz="0" w:space="0" w:color="auto"/>
            <w:right w:val="none" w:sz="0" w:space="0" w:color="auto"/>
          </w:divBdr>
          <w:divsChild>
            <w:div w:id="471286537">
              <w:marLeft w:val="0"/>
              <w:marRight w:val="0"/>
              <w:marTop w:val="0"/>
              <w:marBottom w:val="0"/>
              <w:divBdr>
                <w:top w:val="none" w:sz="0" w:space="0" w:color="auto"/>
                <w:left w:val="none" w:sz="0" w:space="0" w:color="auto"/>
                <w:bottom w:val="none" w:sz="0" w:space="0" w:color="auto"/>
                <w:right w:val="none" w:sz="0" w:space="0" w:color="auto"/>
              </w:divBdr>
              <w:divsChild>
                <w:div w:id="148987354">
                  <w:marLeft w:val="0"/>
                  <w:marRight w:val="0"/>
                  <w:marTop w:val="0"/>
                  <w:marBottom w:val="0"/>
                  <w:divBdr>
                    <w:top w:val="none" w:sz="0" w:space="0" w:color="auto"/>
                    <w:left w:val="none" w:sz="0" w:space="0" w:color="auto"/>
                    <w:bottom w:val="none" w:sz="0" w:space="0" w:color="auto"/>
                    <w:right w:val="none" w:sz="0" w:space="0" w:color="auto"/>
                  </w:divBdr>
                  <w:divsChild>
                    <w:div w:id="7721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964435">
      <w:bodyDiv w:val="1"/>
      <w:marLeft w:val="0"/>
      <w:marRight w:val="0"/>
      <w:marTop w:val="0"/>
      <w:marBottom w:val="0"/>
      <w:divBdr>
        <w:top w:val="none" w:sz="0" w:space="0" w:color="auto"/>
        <w:left w:val="none" w:sz="0" w:space="0" w:color="auto"/>
        <w:bottom w:val="none" w:sz="0" w:space="0" w:color="auto"/>
        <w:right w:val="none" w:sz="0" w:space="0" w:color="auto"/>
      </w:divBdr>
    </w:div>
    <w:div w:id="1298685445">
      <w:bodyDiv w:val="1"/>
      <w:marLeft w:val="0"/>
      <w:marRight w:val="0"/>
      <w:marTop w:val="0"/>
      <w:marBottom w:val="0"/>
      <w:divBdr>
        <w:top w:val="none" w:sz="0" w:space="0" w:color="auto"/>
        <w:left w:val="none" w:sz="0" w:space="0" w:color="auto"/>
        <w:bottom w:val="none" w:sz="0" w:space="0" w:color="auto"/>
        <w:right w:val="none" w:sz="0" w:space="0" w:color="auto"/>
      </w:divBdr>
    </w:div>
    <w:div w:id="1493762414">
      <w:bodyDiv w:val="1"/>
      <w:marLeft w:val="0"/>
      <w:marRight w:val="0"/>
      <w:marTop w:val="0"/>
      <w:marBottom w:val="0"/>
      <w:divBdr>
        <w:top w:val="none" w:sz="0" w:space="0" w:color="auto"/>
        <w:left w:val="none" w:sz="0" w:space="0" w:color="auto"/>
        <w:bottom w:val="none" w:sz="0" w:space="0" w:color="auto"/>
        <w:right w:val="none" w:sz="0" w:space="0" w:color="auto"/>
      </w:divBdr>
    </w:div>
    <w:div w:id="1505314592">
      <w:bodyDiv w:val="1"/>
      <w:marLeft w:val="0"/>
      <w:marRight w:val="0"/>
      <w:marTop w:val="0"/>
      <w:marBottom w:val="0"/>
      <w:divBdr>
        <w:top w:val="none" w:sz="0" w:space="0" w:color="auto"/>
        <w:left w:val="none" w:sz="0" w:space="0" w:color="auto"/>
        <w:bottom w:val="none" w:sz="0" w:space="0" w:color="auto"/>
        <w:right w:val="none" w:sz="0" w:space="0" w:color="auto"/>
      </w:divBdr>
    </w:div>
    <w:div w:id="1505590514">
      <w:bodyDiv w:val="1"/>
      <w:marLeft w:val="0"/>
      <w:marRight w:val="0"/>
      <w:marTop w:val="0"/>
      <w:marBottom w:val="0"/>
      <w:divBdr>
        <w:top w:val="none" w:sz="0" w:space="0" w:color="auto"/>
        <w:left w:val="none" w:sz="0" w:space="0" w:color="auto"/>
        <w:bottom w:val="none" w:sz="0" w:space="0" w:color="auto"/>
        <w:right w:val="none" w:sz="0" w:space="0" w:color="auto"/>
      </w:divBdr>
    </w:div>
    <w:div w:id="1584029331">
      <w:bodyDiv w:val="1"/>
      <w:marLeft w:val="0"/>
      <w:marRight w:val="0"/>
      <w:marTop w:val="0"/>
      <w:marBottom w:val="0"/>
      <w:divBdr>
        <w:top w:val="none" w:sz="0" w:space="0" w:color="auto"/>
        <w:left w:val="none" w:sz="0" w:space="0" w:color="auto"/>
        <w:bottom w:val="none" w:sz="0" w:space="0" w:color="auto"/>
        <w:right w:val="none" w:sz="0" w:space="0" w:color="auto"/>
      </w:divBdr>
    </w:div>
    <w:div w:id="1635986593">
      <w:bodyDiv w:val="1"/>
      <w:marLeft w:val="0"/>
      <w:marRight w:val="0"/>
      <w:marTop w:val="0"/>
      <w:marBottom w:val="0"/>
      <w:divBdr>
        <w:top w:val="none" w:sz="0" w:space="0" w:color="auto"/>
        <w:left w:val="none" w:sz="0" w:space="0" w:color="auto"/>
        <w:bottom w:val="none" w:sz="0" w:space="0" w:color="auto"/>
        <w:right w:val="none" w:sz="0" w:space="0" w:color="auto"/>
      </w:divBdr>
    </w:div>
    <w:div w:id="1722557930">
      <w:bodyDiv w:val="1"/>
      <w:marLeft w:val="0"/>
      <w:marRight w:val="0"/>
      <w:marTop w:val="0"/>
      <w:marBottom w:val="0"/>
      <w:divBdr>
        <w:top w:val="none" w:sz="0" w:space="0" w:color="auto"/>
        <w:left w:val="none" w:sz="0" w:space="0" w:color="auto"/>
        <w:bottom w:val="none" w:sz="0" w:space="0" w:color="auto"/>
        <w:right w:val="none" w:sz="0" w:space="0" w:color="auto"/>
      </w:divBdr>
    </w:div>
    <w:div w:id="1896307494">
      <w:bodyDiv w:val="1"/>
      <w:marLeft w:val="0"/>
      <w:marRight w:val="0"/>
      <w:marTop w:val="0"/>
      <w:marBottom w:val="0"/>
      <w:divBdr>
        <w:top w:val="none" w:sz="0" w:space="0" w:color="auto"/>
        <w:left w:val="none" w:sz="0" w:space="0" w:color="auto"/>
        <w:bottom w:val="none" w:sz="0" w:space="0" w:color="auto"/>
        <w:right w:val="none" w:sz="0" w:space="0" w:color="auto"/>
      </w:divBdr>
    </w:div>
    <w:div w:id="1910459523">
      <w:bodyDiv w:val="1"/>
      <w:marLeft w:val="0"/>
      <w:marRight w:val="0"/>
      <w:marTop w:val="0"/>
      <w:marBottom w:val="0"/>
      <w:divBdr>
        <w:top w:val="none" w:sz="0" w:space="0" w:color="auto"/>
        <w:left w:val="none" w:sz="0" w:space="0" w:color="auto"/>
        <w:bottom w:val="none" w:sz="0" w:space="0" w:color="auto"/>
        <w:right w:val="none" w:sz="0" w:space="0" w:color="auto"/>
      </w:divBdr>
    </w:div>
    <w:div w:id="1959098092">
      <w:bodyDiv w:val="1"/>
      <w:marLeft w:val="0"/>
      <w:marRight w:val="0"/>
      <w:marTop w:val="0"/>
      <w:marBottom w:val="0"/>
      <w:divBdr>
        <w:top w:val="none" w:sz="0" w:space="0" w:color="auto"/>
        <w:left w:val="none" w:sz="0" w:space="0" w:color="auto"/>
        <w:bottom w:val="none" w:sz="0" w:space="0" w:color="auto"/>
        <w:right w:val="none" w:sz="0" w:space="0" w:color="auto"/>
      </w:divBdr>
    </w:div>
    <w:div w:id="1966037022">
      <w:bodyDiv w:val="1"/>
      <w:marLeft w:val="0"/>
      <w:marRight w:val="0"/>
      <w:marTop w:val="0"/>
      <w:marBottom w:val="0"/>
      <w:divBdr>
        <w:top w:val="none" w:sz="0" w:space="0" w:color="auto"/>
        <w:left w:val="none" w:sz="0" w:space="0" w:color="auto"/>
        <w:bottom w:val="none" w:sz="0" w:space="0" w:color="auto"/>
        <w:right w:val="none" w:sz="0" w:space="0" w:color="auto"/>
      </w:divBdr>
    </w:div>
    <w:div w:id="1977756258">
      <w:bodyDiv w:val="1"/>
      <w:marLeft w:val="0"/>
      <w:marRight w:val="0"/>
      <w:marTop w:val="0"/>
      <w:marBottom w:val="0"/>
      <w:divBdr>
        <w:top w:val="none" w:sz="0" w:space="0" w:color="auto"/>
        <w:left w:val="none" w:sz="0" w:space="0" w:color="auto"/>
        <w:bottom w:val="none" w:sz="0" w:space="0" w:color="auto"/>
        <w:right w:val="none" w:sz="0" w:space="0" w:color="auto"/>
      </w:divBdr>
    </w:div>
    <w:div w:id="2009746419">
      <w:bodyDiv w:val="1"/>
      <w:marLeft w:val="0"/>
      <w:marRight w:val="0"/>
      <w:marTop w:val="0"/>
      <w:marBottom w:val="0"/>
      <w:divBdr>
        <w:top w:val="none" w:sz="0" w:space="0" w:color="auto"/>
        <w:left w:val="none" w:sz="0" w:space="0" w:color="auto"/>
        <w:bottom w:val="none" w:sz="0" w:space="0" w:color="auto"/>
        <w:right w:val="none" w:sz="0" w:space="0" w:color="auto"/>
      </w:divBdr>
    </w:div>
    <w:div w:id="2066028742">
      <w:bodyDiv w:val="1"/>
      <w:marLeft w:val="0"/>
      <w:marRight w:val="0"/>
      <w:marTop w:val="0"/>
      <w:marBottom w:val="0"/>
      <w:divBdr>
        <w:top w:val="none" w:sz="0" w:space="0" w:color="auto"/>
        <w:left w:val="none" w:sz="0" w:space="0" w:color="auto"/>
        <w:bottom w:val="none" w:sz="0" w:space="0" w:color="auto"/>
        <w:right w:val="none" w:sz="0" w:space="0" w:color="auto"/>
      </w:divBdr>
    </w:div>
    <w:div w:id="211597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6596A1-2595-FD4C-A05E-DE5714F17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1287</Words>
  <Characters>7338</Characters>
  <Application>Microsoft Office Word</Application>
  <DocSecurity>0</DocSecurity>
  <Lines>61</Lines>
  <Paragraphs>17</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Ι</vt:lpstr>
      <vt:lpstr>Ι</vt:lpstr>
    </vt:vector>
  </TitlesOfParts>
  <Company>Aegean</Company>
  <LinksUpToDate>false</LinksUpToDate>
  <CharactersWithSpaces>8608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Microsoft Office User</cp:lastModifiedBy>
  <cp:revision>8</cp:revision>
  <cp:lastPrinted>2014-04-24T14:33:00Z</cp:lastPrinted>
  <dcterms:created xsi:type="dcterms:W3CDTF">2019-06-18T12:09:00Z</dcterms:created>
  <dcterms:modified xsi:type="dcterms:W3CDTF">2019-06-21T11:23:00Z</dcterms:modified>
</cp:coreProperties>
</file>