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1F1EAE" w:rsidRPr="00803275" w:rsidTr="00251560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F1EAE" w:rsidRDefault="001F1EAE" w:rsidP="00251560">
            <w:pPr>
              <w:jc w:val="center"/>
              <w:rPr>
                <w:rFonts w:ascii="Calibri" w:hAnsi="Calibri"/>
                <w:szCs w:val="24"/>
              </w:rPr>
            </w:pPr>
          </w:p>
          <w:p w:rsidR="001F1EAE" w:rsidRPr="00803275" w:rsidRDefault="00BF1966" w:rsidP="002515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233045</wp:posOffset>
                  </wp:positionV>
                  <wp:extent cx="1514475" cy="1190625"/>
                  <wp:effectExtent l="19050" t="0" r="9525" b="0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TEΧΝΟΛΟΓΙΚΟ ΕΚΠΑΙΔΕΥΤΙΚΟ ΙΔΡΥΜΑ (Τ.Ε.Ι.) ΚΕΝΤΡΙΚΗΣ ΜΑΚΕΔΟΝΙΑΣ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03275">
              <w:rPr>
                <w:rFonts w:ascii="Calibri" w:hAnsi="Calibri"/>
                <w:b/>
                <w:szCs w:val="24"/>
              </w:rPr>
              <w:t>ΤΕΡΜΑ ΜΑΓΝΗΣΙΑΣ - 62124 ΣΕΡΡΕΣ</w:t>
            </w:r>
          </w:p>
          <w:p w:rsidR="001F1EAE" w:rsidRPr="00803275" w:rsidRDefault="001F1EAE" w:rsidP="00251560">
            <w:pPr>
              <w:jc w:val="center"/>
              <w:rPr>
                <w:rFonts w:ascii="Calibri" w:hAnsi="Calibri"/>
                <w:b/>
                <w:color w:val="000080"/>
                <w:szCs w:val="24"/>
                <w:lang w:val="fr-FR"/>
              </w:rPr>
            </w:pPr>
          </w:p>
        </w:tc>
      </w:tr>
    </w:tbl>
    <w:p w:rsidR="00395FE7" w:rsidRPr="00F53496" w:rsidRDefault="00B20E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ΓΡΑΜΜΑΤΕΙΑ </w:t>
      </w:r>
      <w:r w:rsidR="000D64BD">
        <w:rPr>
          <w:rFonts w:asciiTheme="minorHAnsi" w:hAnsiTheme="minorHAnsi"/>
        </w:rPr>
        <w:t>ΠΡΥΤΑΝΕΙΑΣ</w:t>
      </w:r>
      <w:r w:rsidR="001D2848">
        <w:rPr>
          <w:rFonts w:asciiTheme="minorHAnsi" w:hAnsiTheme="minorHAnsi"/>
        </w:rPr>
        <w:t xml:space="preserve">                                    </w:t>
      </w:r>
      <w:r>
        <w:rPr>
          <w:rFonts w:asciiTheme="minorHAnsi" w:hAnsiTheme="minorHAnsi"/>
        </w:rPr>
        <w:t xml:space="preserve">Σέρρες </w:t>
      </w:r>
      <w:r w:rsidR="00BA0BC2">
        <w:rPr>
          <w:rFonts w:asciiTheme="minorHAnsi" w:hAnsiTheme="minorHAnsi"/>
        </w:rPr>
        <w:t>28.3.2019</w:t>
      </w:r>
    </w:p>
    <w:p w:rsidR="00B20EB6" w:rsidRDefault="00B20E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Πληροφορίες: Α. </w:t>
      </w:r>
      <w:proofErr w:type="spellStart"/>
      <w:r>
        <w:rPr>
          <w:rFonts w:asciiTheme="minorHAnsi" w:hAnsiTheme="minorHAnsi"/>
        </w:rPr>
        <w:t>Ιωαννίδου</w:t>
      </w:r>
      <w:proofErr w:type="spellEnd"/>
    </w:p>
    <w:p w:rsidR="00B20EB6" w:rsidRDefault="00B20EB6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Τηλ</w:t>
      </w:r>
      <w:proofErr w:type="spellEnd"/>
      <w:r>
        <w:rPr>
          <w:rFonts w:asciiTheme="minorHAnsi" w:hAnsiTheme="minorHAnsi"/>
        </w:rPr>
        <w:t>.: 2321049141, 49101</w:t>
      </w:r>
    </w:p>
    <w:p w:rsidR="00B20EB6" w:rsidRPr="00BA0BC2" w:rsidRDefault="00B20EB6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Fax</w:t>
      </w:r>
      <w:r w:rsidRPr="00BA0BC2">
        <w:rPr>
          <w:rFonts w:asciiTheme="minorHAnsi" w:hAnsiTheme="minorHAnsi"/>
          <w:lang w:val="en-US"/>
        </w:rPr>
        <w:t>.:</w:t>
      </w:r>
      <w:proofErr w:type="gramEnd"/>
      <w:r w:rsidRPr="00BA0BC2">
        <w:rPr>
          <w:rFonts w:asciiTheme="minorHAnsi" w:hAnsiTheme="minorHAnsi"/>
          <w:lang w:val="en-US"/>
        </w:rPr>
        <w:t xml:space="preserve"> 2321046556</w:t>
      </w:r>
    </w:p>
    <w:p w:rsidR="00B20EB6" w:rsidRPr="00BA0BC2" w:rsidRDefault="00B20EB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</w:t>
      </w:r>
      <w:r w:rsidRPr="00BA0BC2">
        <w:rPr>
          <w:rFonts w:asciiTheme="minorHAnsi" w:hAnsiTheme="minorHAnsi"/>
          <w:lang w:val="en-US"/>
        </w:rPr>
        <w:t>-</w:t>
      </w:r>
      <w:proofErr w:type="spellStart"/>
      <w:r>
        <w:rPr>
          <w:rFonts w:asciiTheme="minorHAnsi" w:hAnsiTheme="minorHAnsi"/>
          <w:lang w:val="en-US"/>
        </w:rPr>
        <w:t>mail</w:t>
      </w:r>
      <w:r w:rsidRPr="00BA0BC2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>gram</w:t>
      </w:r>
      <w:r w:rsidRPr="00BA0BC2">
        <w:rPr>
          <w:rFonts w:asciiTheme="minorHAnsi" w:hAnsiTheme="minorHAnsi"/>
          <w:lang w:val="en-US"/>
        </w:rPr>
        <w:t>_</w:t>
      </w:r>
      <w:r w:rsidR="00FE3B4C">
        <w:rPr>
          <w:rFonts w:asciiTheme="minorHAnsi" w:hAnsiTheme="minorHAnsi"/>
          <w:lang w:val="en-US"/>
        </w:rPr>
        <w:t>pritani</w:t>
      </w:r>
      <w:r w:rsidR="00FE3B4C" w:rsidRPr="00BA0BC2">
        <w:rPr>
          <w:rFonts w:asciiTheme="minorHAnsi" w:hAnsiTheme="minorHAnsi"/>
          <w:lang w:val="en-US"/>
        </w:rPr>
        <w:t>@</w:t>
      </w:r>
      <w:r w:rsidR="00FE3B4C">
        <w:rPr>
          <w:rFonts w:asciiTheme="minorHAnsi" w:hAnsiTheme="minorHAnsi"/>
          <w:lang w:val="en-US"/>
        </w:rPr>
        <w:t>teicm</w:t>
      </w:r>
      <w:r w:rsidR="00FE3B4C" w:rsidRPr="00BA0BC2">
        <w:rPr>
          <w:rFonts w:asciiTheme="minorHAnsi" w:hAnsiTheme="minorHAnsi"/>
          <w:lang w:val="en-US"/>
        </w:rPr>
        <w:t>.</w:t>
      </w:r>
      <w:r w:rsidR="00FE3B4C">
        <w:rPr>
          <w:rFonts w:asciiTheme="minorHAnsi" w:hAnsiTheme="minorHAnsi"/>
          <w:lang w:val="en-US"/>
        </w:rPr>
        <w:t>gr</w:t>
      </w:r>
      <w:proofErr w:type="spellEnd"/>
    </w:p>
    <w:p w:rsidR="00545272" w:rsidRPr="0068778D" w:rsidRDefault="000D64BD" w:rsidP="00103C34">
      <w:pPr>
        <w:rPr>
          <w:rFonts w:asciiTheme="minorHAnsi" w:hAnsiTheme="minorHAnsi"/>
          <w:b/>
        </w:rPr>
      </w:pPr>
      <w:r w:rsidRPr="008C73EC">
        <w:rPr>
          <w:rFonts w:asciiTheme="minorHAnsi" w:hAnsiTheme="minorHAnsi"/>
          <w:b/>
          <w:lang w:val="en-US"/>
        </w:rPr>
        <w:t xml:space="preserve">                                                        </w:t>
      </w:r>
      <w:r w:rsidR="00CF3918" w:rsidRPr="008C73EC">
        <w:rPr>
          <w:rFonts w:asciiTheme="minorHAnsi" w:hAnsiTheme="minorHAnsi"/>
          <w:b/>
          <w:lang w:val="en-US"/>
        </w:rPr>
        <w:t xml:space="preserve">                  </w:t>
      </w:r>
      <w:r w:rsidRPr="008C73EC">
        <w:rPr>
          <w:rFonts w:asciiTheme="minorHAnsi" w:hAnsiTheme="minorHAnsi"/>
          <w:b/>
          <w:lang w:val="en-US"/>
        </w:rPr>
        <w:t xml:space="preserve">  </w:t>
      </w:r>
      <w:r w:rsidR="00E62ED0" w:rsidRPr="0068778D">
        <w:rPr>
          <w:rFonts w:asciiTheme="minorHAnsi" w:hAnsiTheme="minorHAnsi"/>
          <w:b/>
        </w:rPr>
        <w:t xml:space="preserve">ΠΡΟΣ: </w:t>
      </w:r>
      <w:r w:rsidR="00103C34" w:rsidRPr="0068778D">
        <w:rPr>
          <w:rFonts w:asciiTheme="minorHAnsi" w:hAnsiTheme="minorHAnsi"/>
          <w:b/>
        </w:rPr>
        <w:t>Όλα τα Μ.Μ.Ε.</w:t>
      </w:r>
      <w:r w:rsidR="00CF3918">
        <w:rPr>
          <w:rFonts w:asciiTheme="minorHAnsi" w:hAnsiTheme="minorHAnsi"/>
          <w:b/>
        </w:rPr>
        <w:t xml:space="preserve"> Σερρών</w:t>
      </w:r>
    </w:p>
    <w:p w:rsidR="00E30B84" w:rsidRDefault="00E30B84" w:rsidP="00103C34">
      <w:pPr>
        <w:ind w:left="1276" w:hanging="1276"/>
        <w:jc w:val="center"/>
        <w:rPr>
          <w:rFonts w:asciiTheme="minorHAnsi" w:hAnsiTheme="minorHAnsi"/>
          <w:b/>
          <w:sz w:val="32"/>
          <w:szCs w:val="32"/>
        </w:rPr>
      </w:pPr>
    </w:p>
    <w:p w:rsidR="00BE4E50" w:rsidRDefault="00BE4E50" w:rsidP="00103C34">
      <w:pPr>
        <w:ind w:left="1276" w:hanging="1276"/>
        <w:jc w:val="center"/>
        <w:rPr>
          <w:rFonts w:asciiTheme="minorHAnsi" w:hAnsiTheme="minorHAnsi"/>
          <w:b/>
          <w:sz w:val="32"/>
          <w:szCs w:val="32"/>
        </w:rPr>
      </w:pPr>
    </w:p>
    <w:p w:rsidR="001B59FA" w:rsidRDefault="00FE3B4C" w:rsidP="00103C34">
      <w:pPr>
        <w:ind w:left="1276" w:hanging="1276"/>
        <w:jc w:val="center"/>
        <w:rPr>
          <w:rFonts w:asciiTheme="minorHAnsi" w:hAnsiTheme="minorHAnsi"/>
          <w:b/>
          <w:i/>
          <w:sz w:val="32"/>
          <w:szCs w:val="32"/>
        </w:rPr>
      </w:pPr>
      <w:r w:rsidRPr="00FE3B4C">
        <w:rPr>
          <w:rFonts w:asciiTheme="minorHAnsi" w:hAnsiTheme="minorHAnsi"/>
          <w:b/>
          <w:i/>
          <w:sz w:val="32"/>
          <w:szCs w:val="32"/>
        </w:rPr>
        <w:t>ΠΡΟΣΚΛΗΣΗ – ΔΕΛΤΙΟ ΤΥΠΟΥ</w:t>
      </w:r>
    </w:p>
    <w:p w:rsidR="00FE3B4C" w:rsidRPr="00BE4E50" w:rsidRDefault="008A2989" w:rsidP="008A2989">
      <w:pPr>
        <w:pStyle w:val="3"/>
        <w:ind w:left="851" w:hanging="851"/>
        <w:jc w:val="both"/>
        <w:rPr>
          <w:rFonts w:asciiTheme="minorHAnsi" w:hAnsiTheme="minorHAnsi"/>
          <w:color w:val="auto"/>
        </w:rPr>
      </w:pPr>
      <w:r w:rsidRPr="00BE4E50">
        <w:rPr>
          <w:rFonts w:asciiTheme="minorHAnsi" w:hAnsiTheme="minorHAnsi"/>
          <w:color w:val="auto"/>
        </w:rPr>
        <w:t xml:space="preserve">ΘΕΜΑ: </w:t>
      </w:r>
      <w:r w:rsidR="002F7ED7" w:rsidRPr="00BE4E50">
        <w:rPr>
          <w:rFonts w:asciiTheme="minorHAnsi" w:hAnsiTheme="minorHAnsi"/>
          <w:color w:val="auto"/>
        </w:rPr>
        <w:t>17</w:t>
      </w:r>
      <w:r w:rsidR="002F7ED7" w:rsidRPr="00BE4E50">
        <w:rPr>
          <w:rFonts w:asciiTheme="minorHAnsi" w:hAnsiTheme="minorHAnsi"/>
          <w:color w:val="auto"/>
          <w:vertAlign w:val="superscript"/>
        </w:rPr>
        <w:t>Ο</w:t>
      </w:r>
      <w:r w:rsidR="002F7ED7" w:rsidRPr="00BE4E50">
        <w:rPr>
          <w:rFonts w:asciiTheme="minorHAnsi" w:hAnsiTheme="minorHAnsi"/>
          <w:color w:val="auto"/>
        </w:rPr>
        <w:t xml:space="preserve"> Ειδικό Συνέδριο της Ελληνικής Εταιρείας Επιχειρησιακών Ερευνών -13</w:t>
      </w:r>
      <w:r w:rsidR="002F7ED7" w:rsidRPr="00BE4E50">
        <w:rPr>
          <w:rFonts w:asciiTheme="minorHAnsi" w:hAnsiTheme="minorHAnsi"/>
          <w:color w:val="auto"/>
          <w:vertAlign w:val="superscript"/>
        </w:rPr>
        <w:t>η</w:t>
      </w:r>
      <w:r w:rsidR="002F7ED7" w:rsidRPr="00BE4E50">
        <w:rPr>
          <w:rFonts w:asciiTheme="minorHAnsi" w:hAnsiTheme="minorHAnsi"/>
          <w:color w:val="auto"/>
        </w:rPr>
        <w:t xml:space="preserve"> Συνάντηση </w:t>
      </w:r>
      <w:proofErr w:type="spellStart"/>
      <w:r w:rsidR="002F7ED7" w:rsidRPr="00BE4E50">
        <w:rPr>
          <w:rFonts w:asciiTheme="minorHAnsi" w:hAnsiTheme="minorHAnsi"/>
          <w:color w:val="auto"/>
        </w:rPr>
        <w:t>Πολυκριτήριας</w:t>
      </w:r>
      <w:proofErr w:type="spellEnd"/>
      <w:r w:rsidR="002F7ED7" w:rsidRPr="00BE4E50">
        <w:rPr>
          <w:rFonts w:asciiTheme="minorHAnsi" w:hAnsiTheme="minorHAnsi"/>
          <w:color w:val="auto"/>
        </w:rPr>
        <w:t xml:space="preserve"> Ανάλυσης Αποφάσεων.</w:t>
      </w:r>
    </w:p>
    <w:p w:rsidR="002F7ED7" w:rsidRPr="00BE4E50" w:rsidRDefault="00FE3B4C" w:rsidP="00227C0E">
      <w:pPr>
        <w:pStyle w:val="Web"/>
        <w:ind w:firstLine="720"/>
        <w:jc w:val="both"/>
        <w:rPr>
          <w:rFonts w:asciiTheme="minorHAnsi" w:hAnsiTheme="minorHAnsi" w:cstheme="minorHAnsi"/>
          <w:color w:val="000000"/>
        </w:rPr>
      </w:pPr>
      <w:r w:rsidRPr="00BE4E50">
        <w:rPr>
          <w:rFonts w:asciiTheme="minorHAnsi" w:hAnsiTheme="minorHAnsi"/>
        </w:rPr>
        <w:t xml:space="preserve">Ανακοινώνεται ότι </w:t>
      </w:r>
      <w:r w:rsidR="002F7ED7" w:rsidRPr="00BE4E50">
        <w:rPr>
          <w:rFonts w:asciiTheme="minorHAnsi" w:hAnsiTheme="minorHAnsi"/>
        </w:rPr>
        <w:t>η Ελληνική Εταιρεία Επιχειρησιακών Ερευνών (</w:t>
      </w:r>
      <w:proofErr w:type="spellStart"/>
      <w:r w:rsidR="002F7ED7" w:rsidRPr="00BE4E50">
        <w:rPr>
          <w:rFonts w:asciiTheme="minorHAnsi" w:hAnsiTheme="minorHAnsi"/>
        </w:rPr>
        <w:t>Ε.Ε.Ε.Ε</w:t>
      </w:r>
      <w:proofErr w:type="spellEnd"/>
      <w:r w:rsidR="002F7ED7" w:rsidRPr="00BE4E50">
        <w:rPr>
          <w:rFonts w:asciiTheme="minorHAnsi" w:hAnsiTheme="minorHAnsi"/>
        </w:rPr>
        <w:t>) και το Τμήμα Διοίκησης Επιχειρήσεων της Σχολής Διοίκησης και Οικονομίας του Τ.Ε.Ι. Κεντρικής Μακεδονίας</w:t>
      </w:r>
      <w:r w:rsidR="00BE4E50" w:rsidRPr="00BE4E50">
        <w:rPr>
          <w:rFonts w:asciiTheme="minorHAnsi" w:hAnsiTheme="minorHAnsi"/>
        </w:rPr>
        <w:t xml:space="preserve"> συνδιοργανώνουν το </w:t>
      </w:r>
      <w:r w:rsidR="00BE4E50" w:rsidRPr="00BE4E50">
        <w:rPr>
          <w:rFonts w:asciiTheme="minorHAnsi" w:hAnsiTheme="minorHAnsi" w:cstheme="minorHAnsi"/>
          <w:b/>
          <w:color w:val="000000"/>
        </w:rPr>
        <w:t>17ο Ειδικό Συνέδριο της Ελληνικής Εταιρείας Επιχειρησιακών Ερευνών</w:t>
      </w:r>
      <w:r w:rsidR="00BE4E50" w:rsidRPr="00BE4E50">
        <w:rPr>
          <w:rFonts w:asciiTheme="minorHAnsi" w:hAnsiTheme="minorHAnsi" w:cstheme="minorHAnsi"/>
          <w:color w:val="000000"/>
        </w:rPr>
        <w:t xml:space="preserve"> και την </w:t>
      </w:r>
      <w:r w:rsidR="00BE4E50" w:rsidRPr="00BE4E50">
        <w:rPr>
          <w:rFonts w:asciiTheme="minorHAnsi" w:hAnsiTheme="minorHAnsi" w:cstheme="minorHAnsi"/>
          <w:b/>
          <w:color w:val="000000"/>
        </w:rPr>
        <w:t xml:space="preserve">13η Συνάντηση </w:t>
      </w:r>
      <w:proofErr w:type="spellStart"/>
      <w:r w:rsidR="00BE4E50" w:rsidRPr="00BE4E50">
        <w:rPr>
          <w:rFonts w:asciiTheme="minorHAnsi" w:hAnsiTheme="minorHAnsi" w:cstheme="minorHAnsi"/>
          <w:b/>
          <w:color w:val="000000"/>
        </w:rPr>
        <w:t>Πολυκριτήριας</w:t>
      </w:r>
      <w:proofErr w:type="spellEnd"/>
      <w:r w:rsidR="00BE4E50" w:rsidRPr="00BE4E50">
        <w:rPr>
          <w:rFonts w:asciiTheme="minorHAnsi" w:hAnsiTheme="minorHAnsi" w:cstheme="minorHAnsi"/>
          <w:b/>
          <w:color w:val="000000"/>
        </w:rPr>
        <w:t xml:space="preserve"> Ανάλυσης Αποφάσεων, </w:t>
      </w:r>
      <w:r w:rsidR="00BE4E50" w:rsidRPr="00BE4E50">
        <w:rPr>
          <w:rFonts w:asciiTheme="minorHAnsi" w:hAnsiTheme="minorHAnsi" w:cstheme="minorHAnsi"/>
          <w:color w:val="000000"/>
        </w:rPr>
        <w:t>που θα πραγματοποιηθούν από τις</w:t>
      </w:r>
      <w:r w:rsidR="00BE4E50" w:rsidRPr="008C73EC">
        <w:rPr>
          <w:rFonts w:asciiTheme="minorHAnsi" w:hAnsiTheme="minorHAnsi" w:cstheme="minorHAnsi"/>
          <w:b/>
          <w:color w:val="000000"/>
        </w:rPr>
        <w:t xml:space="preserve"> 4 έως τις 6 Απριλίου 2019 </w:t>
      </w:r>
      <w:r w:rsidR="00BE4E50" w:rsidRPr="00BE4E50">
        <w:rPr>
          <w:rFonts w:asciiTheme="minorHAnsi" w:hAnsiTheme="minorHAnsi" w:cstheme="minorHAnsi"/>
          <w:color w:val="000000"/>
        </w:rPr>
        <w:t xml:space="preserve">στο Συνεδριακό Κέντρο «Ευαγόρας </w:t>
      </w:r>
      <w:proofErr w:type="spellStart"/>
      <w:r w:rsidR="00BE4E50" w:rsidRPr="00BE4E50">
        <w:rPr>
          <w:rFonts w:asciiTheme="minorHAnsi" w:hAnsiTheme="minorHAnsi" w:cstheme="minorHAnsi"/>
          <w:color w:val="000000"/>
        </w:rPr>
        <w:t>Παλληκαρίδης</w:t>
      </w:r>
      <w:proofErr w:type="spellEnd"/>
      <w:r w:rsidR="00BE4E50" w:rsidRPr="00BE4E50">
        <w:rPr>
          <w:rFonts w:asciiTheme="minorHAnsi" w:hAnsiTheme="minorHAnsi" w:cstheme="minorHAnsi"/>
          <w:color w:val="000000"/>
        </w:rPr>
        <w:t>» του Τ.Ε.Ι. Κεντρικής Μακεδονίας.</w:t>
      </w:r>
    </w:p>
    <w:p w:rsidR="00BE4E50" w:rsidRPr="00BE4E50" w:rsidRDefault="00BE4E50" w:rsidP="00227C0E">
      <w:pPr>
        <w:spacing w:before="120" w:after="120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8C73EC">
        <w:rPr>
          <w:rFonts w:asciiTheme="minorHAnsi" w:hAnsiTheme="minorHAnsi" w:cstheme="minorHAnsi"/>
          <w:b/>
          <w:color w:val="000000"/>
        </w:rPr>
        <w:t>Στόχοι</w:t>
      </w:r>
      <w:r w:rsidRPr="00BE4E50">
        <w:rPr>
          <w:rFonts w:asciiTheme="minorHAnsi" w:hAnsiTheme="minorHAnsi" w:cstheme="minorHAnsi"/>
          <w:color w:val="000000"/>
        </w:rPr>
        <w:t xml:space="preserve"> του Συνεδρίου είναι </w:t>
      </w:r>
      <w:r w:rsidRPr="00BE4E50">
        <w:rPr>
          <w:rFonts w:asciiTheme="minorHAnsi" w:hAnsiTheme="minorHAnsi" w:cstheme="minorHAnsi"/>
          <w:color w:val="000000"/>
          <w:szCs w:val="24"/>
        </w:rPr>
        <w:t xml:space="preserve">η παρουσίαση των νέων ερευνητικών αποτελεσμάτων και η περαιτέρω ανάπτυξη του επιστημονικού διαλόγου στον χώρο της </w:t>
      </w:r>
      <w:proofErr w:type="spellStart"/>
      <w:r w:rsidRPr="00BE4E50">
        <w:rPr>
          <w:rFonts w:asciiTheme="minorHAnsi" w:hAnsiTheme="minorHAnsi" w:cstheme="minorHAnsi"/>
          <w:color w:val="000000"/>
          <w:szCs w:val="24"/>
        </w:rPr>
        <w:t>Πολυκριτήριας</w:t>
      </w:r>
      <w:proofErr w:type="spellEnd"/>
      <w:r w:rsidRPr="00BE4E50">
        <w:rPr>
          <w:rFonts w:asciiTheme="minorHAnsi" w:hAnsiTheme="minorHAnsi" w:cstheme="minorHAnsi"/>
          <w:color w:val="000000"/>
          <w:szCs w:val="24"/>
        </w:rPr>
        <w:t xml:space="preserve"> Ανάλυσης Αποφάσεων καθώς και η σύνδεση και η συνέργεια των μελών της επιστημονικής κοινότητας με τους παραγωγικούς και κοινωνικούς φορείς της περιοχής.</w:t>
      </w:r>
    </w:p>
    <w:p w:rsidR="00BE4E50" w:rsidRPr="00BE4E50" w:rsidRDefault="00BE4E50" w:rsidP="00227C0E">
      <w:pPr>
        <w:spacing w:before="120" w:after="120"/>
        <w:ind w:firstLine="720"/>
        <w:jc w:val="both"/>
        <w:rPr>
          <w:rFonts w:asciiTheme="minorHAnsi" w:hAnsiTheme="minorHAnsi"/>
          <w:szCs w:val="24"/>
        </w:rPr>
      </w:pPr>
      <w:r w:rsidRPr="00BE4E50">
        <w:rPr>
          <w:rFonts w:asciiTheme="minorHAnsi" w:hAnsiTheme="minorHAnsi" w:cstheme="minorHAnsi"/>
          <w:b/>
          <w:szCs w:val="24"/>
          <w:lang w:val="en-US"/>
        </w:rPr>
        <w:t>Site</w:t>
      </w:r>
      <w:r w:rsidRPr="00BE4E50">
        <w:rPr>
          <w:rFonts w:asciiTheme="minorHAnsi" w:hAnsiTheme="minorHAnsi" w:cstheme="minorHAnsi"/>
          <w:b/>
          <w:szCs w:val="24"/>
        </w:rPr>
        <w:t xml:space="preserve"> συνεδρίου</w:t>
      </w:r>
      <w:proofErr w:type="gramStart"/>
      <w:r w:rsidRPr="00BE4E50">
        <w:rPr>
          <w:rFonts w:asciiTheme="minorHAnsi" w:hAnsiTheme="minorHAnsi" w:cstheme="minorHAnsi"/>
          <w:b/>
          <w:szCs w:val="24"/>
        </w:rPr>
        <w:t>:</w:t>
      </w:r>
      <w:proofErr w:type="gramEnd"/>
      <w:hyperlink r:id="rId7" w:history="1">
        <w:proofErr w:type="spellStart"/>
        <w:r w:rsidRPr="00BE4E50">
          <w:rPr>
            <w:rStyle w:val="-"/>
            <w:rFonts w:asciiTheme="minorHAnsi" w:hAnsiTheme="minorHAnsi"/>
            <w:szCs w:val="24"/>
            <w:lang w:val="en-US"/>
          </w:rPr>
          <w:t>mcdaconference</w:t>
        </w:r>
        <w:proofErr w:type="spellEnd"/>
        <w:r w:rsidRPr="00BE4E50">
          <w:rPr>
            <w:rStyle w:val="-"/>
            <w:rFonts w:asciiTheme="minorHAnsi" w:hAnsiTheme="minorHAnsi"/>
            <w:szCs w:val="24"/>
          </w:rPr>
          <w:t>.</w:t>
        </w:r>
        <w:proofErr w:type="spellStart"/>
        <w:r w:rsidRPr="00BE4E50">
          <w:rPr>
            <w:rStyle w:val="-"/>
            <w:rFonts w:asciiTheme="minorHAnsi" w:hAnsiTheme="minorHAnsi"/>
            <w:szCs w:val="24"/>
            <w:lang w:val="en-US"/>
          </w:rPr>
          <w:t>teicm</w:t>
        </w:r>
        <w:proofErr w:type="spellEnd"/>
        <w:r w:rsidRPr="00BE4E50">
          <w:rPr>
            <w:rStyle w:val="-"/>
            <w:rFonts w:asciiTheme="minorHAnsi" w:hAnsiTheme="minorHAnsi"/>
            <w:szCs w:val="24"/>
          </w:rPr>
          <w:t>.</w:t>
        </w:r>
        <w:proofErr w:type="spellStart"/>
        <w:r w:rsidRPr="00BE4E50">
          <w:rPr>
            <w:rStyle w:val="-"/>
            <w:rFonts w:asciiTheme="minorHAnsi" w:hAnsiTheme="minorHAnsi"/>
            <w:szCs w:val="24"/>
            <w:lang w:val="en-US"/>
          </w:rPr>
          <w:t>gr</w:t>
        </w:r>
        <w:proofErr w:type="spellEnd"/>
        <w:r w:rsidRPr="00BE4E50">
          <w:rPr>
            <w:rStyle w:val="-"/>
            <w:rFonts w:asciiTheme="minorHAnsi" w:hAnsiTheme="minorHAnsi"/>
            <w:szCs w:val="24"/>
          </w:rPr>
          <w:t>/</w:t>
        </w:r>
      </w:hyperlink>
    </w:p>
    <w:p w:rsidR="00BE4E50" w:rsidRPr="00BE4E50" w:rsidRDefault="00BE4E50" w:rsidP="00227C0E">
      <w:pPr>
        <w:spacing w:before="120" w:after="120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BE4E50">
        <w:rPr>
          <w:rFonts w:asciiTheme="minorHAnsi" w:hAnsiTheme="minorHAnsi" w:cstheme="minorHAnsi"/>
          <w:color w:val="000000"/>
          <w:szCs w:val="24"/>
        </w:rPr>
        <w:t>Η είσοδος είναι ελεύθερη για τους φοιτητές</w:t>
      </w:r>
    </w:p>
    <w:p w:rsidR="00FE3B4C" w:rsidRPr="00BE4E50" w:rsidRDefault="00FE3B4C" w:rsidP="00227C0E">
      <w:pPr>
        <w:pStyle w:val="Web"/>
        <w:spacing w:before="0" w:beforeAutospacing="0" w:after="0" w:afterAutospacing="0"/>
        <w:ind w:firstLine="720"/>
        <w:jc w:val="both"/>
        <w:rPr>
          <w:rStyle w:val="a6"/>
          <w:rFonts w:asciiTheme="minorHAnsi" w:hAnsiTheme="minorHAnsi"/>
          <w:b w:val="0"/>
        </w:rPr>
      </w:pPr>
      <w:r w:rsidRPr="00BE4E50">
        <w:rPr>
          <w:rStyle w:val="a6"/>
          <w:rFonts w:asciiTheme="minorHAnsi" w:hAnsiTheme="minorHAnsi"/>
          <w:b w:val="0"/>
        </w:rPr>
        <w:t xml:space="preserve">Επισυνάπτεται </w:t>
      </w:r>
      <w:r w:rsidR="008C73EC">
        <w:rPr>
          <w:rStyle w:val="a6"/>
          <w:rFonts w:asciiTheme="minorHAnsi" w:hAnsiTheme="minorHAnsi"/>
          <w:b w:val="0"/>
        </w:rPr>
        <w:t xml:space="preserve">αφίσα και </w:t>
      </w:r>
      <w:r w:rsidRPr="00BE4E50">
        <w:rPr>
          <w:rStyle w:val="a6"/>
          <w:rFonts w:asciiTheme="minorHAnsi" w:hAnsiTheme="minorHAnsi"/>
          <w:b w:val="0"/>
        </w:rPr>
        <w:t xml:space="preserve">αναλυτικό πρόγραμμα </w:t>
      </w:r>
      <w:r w:rsidR="002F7ED7" w:rsidRPr="00BE4E50">
        <w:rPr>
          <w:rStyle w:val="a6"/>
          <w:rFonts w:asciiTheme="minorHAnsi" w:hAnsiTheme="minorHAnsi"/>
          <w:b w:val="0"/>
        </w:rPr>
        <w:t xml:space="preserve">του Συνεδρίου. </w:t>
      </w:r>
    </w:p>
    <w:p w:rsidR="00BA0BC2" w:rsidRPr="00227C0E" w:rsidRDefault="00BA0BC2" w:rsidP="00BA0BC2">
      <w:pPr>
        <w:shd w:val="clear" w:color="auto" w:fill="FFFFFF"/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p w:rsidR="00FE3B4C" w:rsidRPr="00FE3B4C" w:rsidRDefault="00FE3B4C" w:rsidP="00FE3B4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FE3B4C" w:rsidRDefault="00FE3B4C" w:rsidP="00103C34">
      <w:pPr>
        <w:ind w:left="1276" w:hanging="1276"/>
        <w:jc w:val="center"/>
        <w:rPr>
          <w:rFonts w:asciiTheme="minorHAnsi" w:hAnsiTheme="minorHAnsi"/>
          <w:szCs w:val="24"/>
        </w:rPr>
      </w:pPr>
      <w:r w:rsidRPr="00FE3B4C">
        <w:rPr>
          <w:rFonts w:asciiTheme="minorHAnsi" w:hAnsiTheme="minorHAnsi"/>
          <w:szCs w:val="24"/>
        </w:rPr>
        <w:t xml:space="preserve">Ο Πρύτανης </w:t>
      </w:r>
    </w:p>
    <w:p w:rsidR="000D64BD" w:rsidRDefault="00FE3B4C" w:rsidP="00103C34">
      <w:pPr>
        <w:ind w:left="1276" w:hanging="127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τ</w:t>
      </w:r>
      <w:r w:rsidRPr="00FE3B4C">
        <w:rPr>
          <w:rFonts w:asciiTheme="minorHAnsi" w:hAnsiTheme="minorHAnsi"/>
          <w:szCs w:val="24"/>
        </w:rPr>
        <w:t>ου Τ.Ε.Ι. Κεντρικής Μακεδονίας</w:t>
      </w:r>
    </w:p>
    <w:p w:rsidR="00FE3B4C" w:rsidRDefault="00FE3B4C" w:rsidP="00103C34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BE4E50" w:rsidRDefault="00BE4E50" w:rsidP="00103C34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FE3B4C" w:rsidRPr="00FE3B4C" w:rsidRDefault="00FE3B4C" w:rsidP="00103C34">
      <w:pPr>
        <w:ind w:left="1276" w:hanging="127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Καθηγητής Δημήτριος Δ. Χασάπης</w:t>
      </w:r>
    </w:p>
    <w:sectPr w:rsidR="00FE3B4C" w:rsidRPr="00FE3B4C" w:rsidSect="00395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36F"/>
    <w:multiLevelType w:val="hybridMultilevel"/>
    <w:tmpl w:val="66E84B0C"/>
    <w:lvl w:ilvl="0" w:tplc="04F4619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7A0A2CE1"/>
    <w:multiLevelType w:val="hybridMultilevel"/>
    <w:tmpl w:val="E732FB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EAE"/>
    <w:rsid w:val="00076E79"/>
    <w:rsid w:val="0007707E"/>
    <w:rsid w:val="000B2CF8"/>
    <w:rsid w:val="000B68E7"/>
    <w:rsid w:val="000D4019"/>
    <w:rsid w:val="000D64BD"/>
    <w:rsid w:val="00103C34"/>
    <w:rsid w:val="00143867"/>
    <w:rsid w:val="001564E6"/>
    <w:rsid w:val="001676A2"/>
    <w:rsid w:val="001B59FA"/>
    <w:rsid w:val="001C3F16"/>
    <w:rsid w:val="001D2848"/>
    <w:rsid w:val="001E53FF"/>
    <w:rsid w:val="001F1EAE"/>
    <w:rsid w:val="00217968"/>
    <w:rsid w:val="00227C0E"/>
    <w:rsid w:val="002641E9"/>
    <w:rsid w:val="0026668D"/>
    <w:rsid w:val="002F7ED7"/>
    <w:rsid w:val="003659BE"/>
    <w:rsid w:val="00393EE3"/>
    <w:rsid w:val="00395FE7"/>
    <w:rsid w:val="003B4625"/>
    <w:rsid w:val="003D7F55"/>
    <w:rsid w:val="00452730"/>
    <w:rsid w:val="00454CBD"/>
    <w:rsid w:val="004677E2"/>
    <w:rsid w:val="004C2305"/>
    <w:rsid w:val="004D6509"/>
    <w:rsid w:val="004E5D7F"/>
    <w:rsid w:val="005071CA"/>
    <w:rsid w:val="00532B06"/>
    <w:rsid w:val="00534144"/>
    <w:rsid w:val="00536149"/>
    <w:rsid w:val="00540378"/>
    <w:rsid w:val="00545272"/>
    <w:rsid w:val="00551F0F"/>
    <w:rsid w:val="005569E1"/>
    <w:rsid w:val="00564420"/>
    <w:rsid w:val="005B1619"/>
    <w:rsid w:val="005E354F"/>
    <w:rsid w:val="00671B41"/>
    <w:rsid w:val="006758FE"/>
    <w:rsid w:val="0068778D"/>
    <w:rsid w:val="006B6CF0"/>
    <w:rsid w:val="00712D98"/>
    <w:rsid w:val="00752D08"/>
    <w:rsid w:val="00753759"/>
    <w:rsid w:val="007776C3"/>
    <w:rsid w:val="007D3643"/>
    <w:rsid w:val="00841EC2"/>
    <w:rsid w:val="00846885"/>
    <w:rsid w:val="00851F14"/>
    <w:rsid w:val="00873EAA"/>
    <w:rsid w:val="008A2989"/>
    <w:rsid w:val="008A732D"/>
    <w:rsid w:val="008B0801"/>
    <w:rsid w:val="008B524C"/>
    <w:rsid w:val="008B7C42"/>
    <w:rsid w:val="008C53BE"/>
    <w:rsid w:val="008C73EC"/>
    <w:rsid w:val="008F67F6"/>
    <w:rsid w:val="009004E9"/>
    <w:rsid w:val="0094184C"/>
    <w:rsid w:val="00946DA9"/>
    <w:rsid w:val="00966E4A"/>
    <w:rsid w:val="009A4433"/>
    <w:rsid w:val="009A5CC3"/>
    <w:rsid w:val="00A23AC0"/>
    <w:rsid w:val="00A556D7"/>
    <w:rsid w:val="00A74211"/>
    <w:rsid w:val="00A9008F"/>
    <w:rsid w:val="00A91A01"/>
    <w:rsid w:val="00AC0553"/>
    <w:rsid w:val="00AD6650"/>
    <w:rsid w:val="00B20EB6"/>
    <w:rsid w:val="00B276B7"/>
    <w:rsid w:val="00B441B0"/>
    <w:rsid w:val="00BA0BC2"/>
    <w:rsid w:val="00BA79D4"/>
    <w:rsid w:val="00BE4E50"/>
    <w:rsid w:val="00BF1966"/>
    <w:rsid w:val="00BF5172"/>
    <w:rsid w:val="00C45334"/>
    <w:rsid w:val="00C64A50"/>
    <w:rsid w:val="00C769AD"/>
    <w:rsid w:val="00CA1A96"/>
    <w:rsid w:val="00CC27C1"/>
    <w:rsid w:val="00CD0B3E"/>
    <w:rsid w:val="00CF3918"/>
    <w:rsid w:val="00CF5C56"/>
    <w:rsid w:val="00D25A5A"/>
    <w:rsid w:val="00D26025"/>
    <w:rsid w:val="00D643D6"/>
    <w:rsid w:val="00D72AC2"/>
    <w:rsid w:val="00D94C4C"/>
    <w:rsid w:val="00DA05D6"/>
    <w:rsid w:val="00DC11EA"/>
    <w:rsid w:val="00DC1D6F"/>
    <w:rsid w:val="00E30B84"/>
    <w:rsid w:val="00E3539F"/>
    <w:rsid w:val="00E62ED0"/>
    <w:rsid w:val="00EC44E9"/>
    <w:rsid w:val="00ED5F23"/>
    <w:rsid w:val="00F523DB"/>
    <w:rsid w:val="00F53496"/>
    <w:rsid w:val="00F80EB3"/>
    <w:rsid w:val="00F83C89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F534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3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4527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5349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F53496"/>
  </w:style>
  <w:style w:type="paragraph" w:styleId="Web">
    <w:name w:val="Normal (Web)"/>
    <w:basedOn w:val="a"/>
    <w:uiPriority w:val="99"/>
    <w:semiHidden/>
    <w:unhideWhenUsed/>
    <w:rsid w:val="00F534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Emphasis"/>
    <w:basedOn w:val="a0"/>
    <w:uiPriority w:val="20"/>
    <w:qFormat/>
    <w:rsid w:val="00F53496"/>
    <w:rPr>
      <w:i/>
      <w:iCs/>
    </w:rPr>
  </w:style>
  <w:style w:type="character" w:customStyle="1" w:styleId="printhtml">
    <w:name w:val="print_html"/>
    <w:basedOn w:val="a0"/>
    <w:rsid w:val="009A5CC3"/>
  </w:style>
  <w:style w:type="character" w:styleId="-">
    <w:name w:val="Hyperlink"/>
    <w:basedOn w:val="a0"/>
    <w:uiPriority w:val="99"/>
    <w:semiHidden/>
    <w:unhideWhenUsed/>
    <w:rsid w:val="009A5C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CC3"/>
  </w:style>
  <w:style w:type="character" w:styleId="a6">
    <w:name w:val="Strong"/>
    <w:basedOn w:val="a0"/>
    <w:uiPriority w:val="22"/>
    <w:qFormat/>
    <w:rsid w:val="009A5CC3"/>
    <w:rPr>
      <w:b/>
      <w:bCs/>
    </w:rPr>
  </w:style>
  <w:style w:type="paragraph" w:customStyle="1" w:styleId="xmsonormal">
    <w:name w:val="x_msonormal"/>
    <w:basedOn w:val="a"/>
    <w:rsid w:val="00CF5C56"/>
    <w:rPr>
      <w:rFonts w:ascii="Times New Roman" w:hAnsi="Times New Roman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FE3B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03">
          <w:marLeft w:val="0"/>
          <w:marRight w:val="0"/>
          <w:marTop w:val="0"/>
          <w:marBottom w:val="0"/>
          <w:divBdr>
            <w:top w:val="single" w:sz="6" w:space="0" w:color="BDBABB"/>
            <w:left w:val="single" w:sz="6" w:space="0" w:color="BDBABB"/>
            <w:bottom w:val="none" w:sz="0" w:space="0" w:color="auto"/>
            <w:right w:val="single" w:sz="6" w:space="0" w:color="BDBABB"/>
          </w:divBdr>
          <w:divsChild>
            <w:div w:id="99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5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BDBABB"/>
            <w:bottom w:val="none" w:sz="0" w:space="0" w:color="auto"/>
            <w:right w:val="single" w:sz="6" w:space="20" w:color="BDBABB"/>
          </w:divBdr>
          <w:divsChild>
            <w:div w:id="1376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daconference.teicm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5</cp:revision>
  <cp:lastPrinted>2019-03-28T09:01:00Z</cp:lastPrinted>
  <dcterms:created xsi:type="dcterms:W3CDTF">2019-03-27T12:11:00Z</dcterms:created>
  <dcterms:modified xsi:type="dcterms:W3CDTF">2019-03-28T09:52:00Z</dcterms:modified>
</cp:coreProperties>
</file>