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4F" w:rsidRDefault="003B304F" w:rsidP="006A7243">
      <w:pPr>
        <w:spacing w:before="120" w:after="120" w:line="240" w:lineRule="auto"/>
        <w:jc w:val="center"/>
        <w:rPr>
          <w:b/>
          <w:sz w:val="28"/>
        </w:rPr>
      </w:pPr>
      <w:hyperlink r:id="rId6" w:history="1">
        <w:r w:rsidRPr="00346E05">
          <w:rPr>
            <w:rStyle w:val="Hyperlink"/>
            <w:b/>
            <w:sz w:val="28"/>
          </w:rPr>
          <w:t>http://www.greenagrochain.teithe.gr/</w:t>
        </w:r>
      </w:hyperlink>
    </w:p>
    <w:p w:rsidR="003B304F" w:rsidRPr="00FF4080" w:rsidRDefault="003B304F" w:rsidP="006A7243">
      <w:pPr>
        <w:spacing w:before="120" w:after="120" w:line="240" w:lineRule="auto"/>
        <w:jc w:val="center"/>
        <w:rPr>
          <w:sz w:val="24"/>
          <w:szCs w:val="24"/>
        </w:rPr>
      </w:pPr>
      <w:r w:rsidRPr="00FF4080">
        <w:rPr>
          <w:b/>
          <w:sz w:val="24"/>
          <w:szCs w:val="24"/>
        </w:rPr>
        <w:t>Πρόγραμμα Ημερίδας, 05/12/2014</w:t>
      </w:r>
      <w:r>
        <w:rPr>
          <w:b/>
          <w:sz w:val="24"/>
          <w:szCs w:val="24"/>
        </w:rPr>
        <w:t xml:space="preserve">, </w:t>
      </w:r>
      <w:r w:rsidRPr="00FF4080">
        <w:rPr>
          <w:b/>
          <w:sz w:val="24"/>
          <w:szCs w:val="24"/>
          <w:lang w:val="en-US"/>
        </w:rPr>
        <w:t>Mediterranean</w:t>
      </w:r>
      <w:r w:rsidRPr="00FF4080">
        <w:rPr>
          <w:b/>
          <w:sz w:val="24"/>
          <w:szCs w:val="24"/>
        </w:rPr>
        <w:t xml:space="preserve"> </w:t>
      </w:r>
      <w:r w:rsidRPr="00FF4080">
        <w:rPr>
          <w:b/>
          <w:sz w:val="24"/>
          <w:szCs w:val="24"/>
          <w:lang w:val="en-US"/>
        </w:rPr>
        <w:t>Village</w:t>
      </w:r>
      <w:r w:rsidRPr="00FF4080">
        <w:rPr>
          <w:b/>
          <w:sz w:val="24"/>
          <w:szCs w:val="24"/>
        </w:rPr>
        <w:t>, Παραλία Κατερίνης</w:t>
      </w:r>
    </w:p>
    <w:tbl>
      <w:tblPr>
        <w:tblpPr w:leftFromText="180" w:rightFromText="180" w:vertAnchor="text" w:horzAnchor="margin" w:tblpXSpec="center" w:tblpY="11"/>
        <w:tblW w:w="0" w:type="auto"/>
        <w:tblLook w:val="00A0"/>
      </w:tblPr>
      <w:tblGrid>
        <w:gridCol w:w="1532"/>
        <w:gridCol w:w="7395"/>
      </w:tblGrid>
      <w:tr w:rsidR="003B304F" w:rsidRPr="00664085" w:rsidTr="00CE1374">
        <w:trPr>
          <w:trHeight w:val="551"/>
        </w:trPr>
        <w:tc>
          <w:tcPr>
            <w:tcW w:w="1532" w:type="dxa"/>
          </w:tcPr>
          <w:p w:rsidR="003B304F" w:rsidRPr="00664085" w:rsidRDefault="003B304F" w:rsidP="00482BF9">
            <w:pPr>
              <w:spacing w:beforeLines="60" w:afterLines="60" w:line="240" w:lineRule="auto"/>
            </w:pPr>
            <w:r w:rsidRPr="00664085">
              <w:t>09:30</w:t>
            </w:r>
          </w:p>
        </w:tc>
        <w:tc>
          <w:tcPr>
            <w:tcW w:w="7395" w:type="dxa"/>
          </w:tcPr>
          <w:p w:rsidR="003B304F" w:rsidRPr="00664085" w:rsidRDefault="003B304F" w:rsidP="00482BF9">
            <w:pPr>
              <w:spacing w:beforeLines="60" w:afterLines="60" w:line="240" w:lineRule="auto"/>
              <w:rPr>
                <w:lang w:val="en-US"/>
              </w:rPr>
            </w:pPr>
            <w:r w:rsidRPr="00664085">
              <w:t>Προσέλευση</w:t>
            </w:r>
          </w:p>
        </w:tc>
      </w:tr>
      <w:tr w:rsidR="003B304F" w:rsidRPr="00664085" w:rsidTr="00CE1374">
        <w:trPr>
          <w:trHeight w:val="551"/>
        </w:trPr>
        <w:tc>
          <w:tcPr>
            <w:tcW w:w="1532" w:type="dxa"/>
          </w:tcPr>
          <w:p w:rsidR="003B304F" w:rsidRPr="00664085" w:rsidRDefault="003B304F" w:rsidP="00482BF9">
            <w:pPr>
              <w:spacing w:beforeLines="60" w:afterLines="60" w:line="240" w:lineRule="auto"/>
              <w:rPr>
                <w:lang w:val="en-US"/>
              </w:rPr>
            </w:pPr>
            <w:r w:rsidRPr="00664085">
              <w:t>09:45</w:t>
            </w:r>
            <w:r w:rsidRPr="00664085">
              <w:rPr>
                <w:lang w:val="en-US"/>
              </w:rPr>
              <w:t xml:space="preserve"> - 10:00</w:t>
            </w:r>
          </w:p>
        </w:tc>
        <w:tc>
          <w:tcPr>
            <w:tcW w:w="7395" w:type="dxa"/>
          </w:tcPr>
          <w:p w:rsidR="003B304F" w:rsidRPr="00664085" w:rsidRDefault="003B304F" w:rsidP="00482BF9">
            <w:pPr>
              <w:spacing w:beforeLines="60" w:afterLines="60" w:line="240" w:lineRule="auto"/>
            </w:pPr>
            <w:r w:rsidRPr="00664085">
              <w:t>Χαιρετισμοί</w:t>
            </w:r>
          </w:p>
        </w:tc>
      </w:tr>
      <w:tr w:rsidR="003B304F" w:rsidRPr="00BF6F93" w:rsidTr="00CE1374">
        <w:trPr>
          <w:trHeight w:val="983"/>
        </w:trPr>
        <w:tc>
          <w:tcPr>
            <w:tcW w:w="1532" w:type="dxa"/>
          </w:tcPr>
          <w:p w:rsidR="003B304F" w:rsidRPr="00664085" w:rsidRDefault="003B304F" w:rsidP="0061150F">
            <w:pPr>
              <w:spacing w:before="60" w:after="60" w:line="240" w:lineRule="auto"/>
            </w:pPr>
            <w:r w:rsidRPr="00664085">
              <w:rPr>
                <w:lang w:val="en-US"/>
              </w:rPr>
              <w:t>10:00 - 10:</w:t>
            </w:r>
            <w:r>
              <w:t>3</w:t>
            </w:r>
            <w:r w:rsidRPr="00664085">
              <w:t>0</w:t>
            </w:r>
          </w:p>
        </w:tc>
        <w:tc>
          <w:tcPr>
            <w:tcW w:w="7395" w:type="dxa"/>
          </w:tcPr>
          <w:p w:rsidR="003B304F" w:rsidRDefault="003B304F" w:rsidP="0061150F">
            <w:pPr>
              <w:spacing w:before="60" w:after="0" w:line="240" w:lineRule="auto"/>
              <w:jc w:val="both"/>
            </w:pPr>
            <w:r>
              <w:t>Σύγχρονες εξελίξεις στη Γεωργία ακριβείας με στόχο την μείωση των περιβαλλοντικών επιπτώσεων της πρωτογενούς παραγωγής</w:t>
            </w:r>
          </w:p>
          <w:p w:rsidR="003B304F" w:rsidRPr="003F246C" w:rsidRDefault="003B304F" w:rsidP="0061150F">
            <w:pPr>
              <w:spacing w:after="120" w:line="240" w:lineRule="auto"/>
              <w:rPr>
                <w:b/>
              </w:rPr>
            </w:pPr>
            <w:r w:rsidRPr="003F246C">
              <w:rPr>
                <w:b/>
              </w:rPr>
              <w:t xml:space="preserve"> Δρ. Δ. Μπόχτης, Αναπληρωτής Καθηγητής  </w:t>
            </w:r>
            <w:r w:rsidRPr="003F246C">
              <w:rPr>
                <w:b/>
                <w:lang w:val="en-US"/>
              </w:rPr>
              <w:t>Aarhus</w:t>
            </w:r>
            <w:r w:rsidRPr="003F246C">
              <w:rPr>
                <w:b/>
              </w:rPr>
              <w:t xml:space="preserve"> </w:t>
            </w:r>
            <w:r w:rsidRPr="003F246C">
              <w:rPr>
                <w:b/>
                <w:lang w:val="en-US"/>
              </w:rPr>
              <w:t>University</w:t>
            </w:r>
            <w:r w:rsidRPr="003F246C">
              <w:rPr>
                <w:b/>
              </w:rPr>
              <w:t xml:space="preserve">, </w:t>
            </w:r>
            <w:r w:rsidRPr="003F246C">
              <w:rPr>
                <w:b/>
                <w:lang w:val="en-US"/>
              </w:rPr>
              <w:t>Denmark</w:t>
            </w:r>
          </w:p>
        </w:tc>
      </w:tr>
      <w:tr w:rsidR="003B304F" w:rsidRPr="00BF6F93" w:rsidTr="00CE1374">
        <w:trPr>
          <w:trHeight w:val="983"/>
        </w:trPr>
        <w:tc>
          <w:tcPr>
            <w:tcW w:w="1532" w:type="dxa"/>
          </w:tcPr>
          <w:p w:rsidR="003B304F" w:rsidRPr="003F246C" w:rsidRDefault="003B304F" w:rsidP="0061150F">
            <w:pPr>
              <w:spacing w:before="60" w:after="60" w:line="240" w:lineRule="auto"/>
            </w:pPr>
            <w:r w:rsidRPr="003F246C">
              <w:t>10:</w:t>
            </w:r>
            <w:r>
              <w:t>3</w:t>
            </w:r>
            <w:r w:rsidRPr="00664085">
              <w:t>0</w:t>
            </w:r>
            <w:r w:rsidRPr="003F246C">
              <w:t xml:space="preserve"> - 1</w:t>
            </w:r>
            <w:r>
              <w:t>1</w:t>
            </w:r>
            <w:r w:rsidRPr="003F246C">
              <w:t>:</w:t>
            </w:r>
            <w:r>
              <w:t>0</w:t>
            </w:r>
            <w:r w:rsidRPr="003F246C">
              <w:t>0</w:t>
            </w:r>
          </w:p>
        </w:tc>
        <w:tc>
          <w:tcPr>
            <w:tcW w:w="7395" w:type="dxa"/>
          </w:tcPr>
          <w:p w:rsidR="003B304F" w:rsidRDefault="003B304F" w:rsidP="0061150F">
            <w:pPr>
              <w:spacing w:before="60" w:after="0" w:line="240" w:lineRule="auto"/>
            </w:pPr>
            <w:r>
              <w:t>Πρωτογενής παραγωγή και φιλικές για το περιβάλλον διαδικασίες</w:t>
            </w:r>
          </w:p>
          <w:p w:rsidR="003B304F" w:rsidRPr="003F246C" w:rsidRDefault="003B304F" w:rsidP="0061150F">
            <w:pPr>
              <w:spacing w:after="120" w:line="240" w:lineRule="auto"/>
              <w:rPr>
                <w:b/>
              </w:rPr>
            </w:pPr>
            <w:r w:rsidRPr="003F246C">
              <w:rPr>
                <w:b/>
              </w:rPr>
              <w:t>Δρ. Χ. Τσαντήλας,  Δρ.  Ελ. Ευαγγέλου,  ΕΘΙΑΓΕ  Ινστιτούτο Χαρτογράφησης Λάρισας</w:t>
            </w:r>
          </w:p>
        </w:tc>
      </w:tr>
      <w:tr w:rsidR="003B304F" w:rsidRPr="00664085" w:rsidTr="00CE1374">
        <w:trPr>
          <w:trHeight w:val="983"/>
        </w:trPr>
        <w:tc>
          <w:tcPr>
            <w:tcW w:w="1532" w:type="dxa"/>
          </w:tcPr>
          <w:p w:rsidR="003B304F" w:rsidRPr="00BF6F93" w:rsidRDefault="003B304F" w:rsidP="0061150F">
            <w:pPr>
              <w:spacing w:before="60" w:after="60" w:line="240" w:lineRule="auto"/>
            </w:pPr>
            <w:r>
              <w:t>11.00</w:t>
            </w:r>
            <w:r w:rsidRPr="00BF6F93">
              <w:t xml:space="preserve"> - 1</w:t>
            </w:r>
            <w:r w:rsidRPr="00664085">
              <w:t>1</w:t>
            </w:r>
            <w:r w:rsidRPr="00BF6F93">
              <w:t>:</w:t>
            </w:r>
            <w:r>
              <w:rPr>
                <w:lang w:val="en-US"/>
              </w:rPr>
              <w:t>3</w:t>
            </w:r>
            <w:r w:rsidRPr="00BF6F93">
              <w:t>0</w:t>
            </w:r>
          </w:p>
        </w:tc>
        <w:tc>
          <w:tcPr>
            <w:tcW w:w="7395" w:type="dxa"/>
          </w:tcPr>
          <w:p w:rsidR="003B304F" w:rsidRDefault="003B304F" w:rsidP="0061150F">
            <w:pPr>
              <w:spacing w:before="60" w:after="0" w:line="240" w:lineRule="auto"/>
              <w:jc w:val="both"/>
            </w:pPr>
            <w:r>
              <w:t xml:space="preserve">Υφιστάμενη κατάσταση στην Αγροδιατροφική μεταποιητική βιομηχανία στην Ελλάδα </w:t>
            </w:r>
          </w:p>
          <w:p w:rsidR="003B304F" w:rsidRPr="003F246C" w:rsidRDefault="003B304F" w:rsidP="0061150F">
            <w:pPr>
              <w:spacing w:after="120" w:line="240" w:lineRule="auto"/>
              <w:rPr>
                <w:b/>
              </w:rPr>
            </w:pPr>
            <w:r w:rsidRPr="003F246C">
              <w:rPr>
                <w:b/>
              </w:rPr>
              <w:t>Β.Σαμαθρακής , Κ</w:t>
            </w:r>
            <w:r>
              <w:rPr>
                <w:b/>
              </w:rPr>
              <w:t xml:space="preserve">αθηγητής, Τμήμα Λογιστικής, </w:t>
            </w:r>
            <w:r w:rsidRPr="003F246C">
              <w:rPr>
                <w:b/>
              </w:rPr>
              <w:t>ΑΤΕΙΘ</w:t>
            </w:r>
          </w:p>
        </w:tc>
      </w:tr>
      <w:tr w:rsidR="003B304F" w:rsidRPr="00664085" w:rsidTr="00CE1374">
        <w:trPr>
          <w:trHeight w:val="387"/>
        </w:trPr>
        <w:tc>
          <w:tcPr>
            <w:tcW w:w="1532" w:type="dxa"/>
          </w:tcPr>
          <w:p w:rsidR="003B304F" w:rsidRPr="00664085" w:rsidRDefault="003B304F" w:rsidP="0061150F">
            <w:pPr>
              <w:spacing w:before="60" w:after="60" w:line="240" w:lineRule="auto"/>
            </w:pPr>
            <w:r>
              <w:t>11:</w:t>
            </w:r>
            <w:r>
              <w:rPr>
                <w:lang w:val="en-US"/>
              </w:rPr>
              <w:t>3</w:t>
            </w:r>
            <w:r>
              <w:t>0 - 1</w:t>
            </w:r>
            <w:r>
              <w:rPr>
                <w:lang w:val="en-US"/>
              </w:rPr>
              <w:t>2</w:t>
            </w:r>
            <w:r>
              <w:t>: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7395" w:type="dxa"/>
          </w:tcPr>
          <w:p w:rsidR="003B304F" w:rsidRPr="003F246C" w:rsidRDefault="003B304F" w:rsidP="0061150F">
            <w:pPr>
              <w:spacing w:before="60" w:after="60" w:line="240" w:lineRule="auto"/>
            </w:pPr>
            <w:r>
              <w:t>Διάλειμμα για καφέ</w:t>
            </w:r>
          </w:p>
        </w:tc>
      </w:tr>
      <w:tr w:rsidR="003B304F" w:rsidRPr="00664085" w:rsidTr="00CE1374">
        <w:trPr>
          <w:trHeight w:val="1251"/>
        </w:trPr>
        <w:tc>
          <w:tcPr>
            <w:tcW w:w="1532" w:type="dxa"/>
          </w:tcPr>
          <w:p w:rsidR="003B304F" w:rsidRPr="00664085" w:rsidRDefault="003B304F" w:rsidP="0061150F">
            <w:pPr>
              <w:spacing w:before="60" w:after="60" w:line="240" w:lineRule="auto"/>
            </w:pPr>
            <w:r>
              <w:t>1</w:t>
            </w:r>
            <w:r w:rsidRPr="003105C9">
              <w:t>2.</w:t>
            </w:r>
            <w:r>
              <w:rPr>
                <w:lang w:val="en-US"/>
              </w:rPr>
              <w:t>00</w:t>
            </w:r>
            <w:r>
              <w:t>: 12.</w:t>
            </w:r>
            <w:r>
              <w:rPr>
                <w:lang w:val="en-US"/>
              </w:rPr>
              <w:t>3</w:t>
            </w:r>
            <w:r>
              <w:t xml:space="preserve">0 </w:t>
            </w:r>
          </w:p>
        </w:tc>
        <w:tc>
          <w:tcPr>
            <w:tcW w:w="7395" w:type="dxa"/>
          </w:tcPr>
          <w:p w:rsidR="003B304F" w:rsidRDefault="003B304F" w:rsidP="0061150F">
            <w:pPr>
              <w:spacing w:before="60" w:after="0" w:line="240" w:lineRule="auto"/>
              <w:jc w:val="both"/>
            </w:pPr>
            <w:r>
              <w:t xml:space="preserve">Διαδικασίες μεταποιητικού τομέα αγροδιατροφικής αλυσίδας και μείωση περιβαλλοντικού αποτυπώματος   </w:t>
            </w:r>
          </w:p>
          <w:p w:rsidR="003B304F" w:rsidRPr="003F246C" w:rsidRDefault="003B304F" w:rsidP="0061150F">
            <w:pPr>
              <w:spacing w:after="120" w:line="240" w:lineRule="auto"/>
              <w:jc w:val="both"/>
              <w:rPr>
                <w:b/>
              </w:rPr>
            </w:pPr>
            <w:r w:rsidRPr="003F246C">
              <w:rPr>
                <w:b/>
              </w:rPr>
              <w:t>Δρ. Π. Καραγιαννακίδης ,  Δρ.  Δ. Φωλίνας</w:t>
            </w:r>
            <w:r>
              <w:rPr>
                <w:b/>
              </w:rPr>
              <w:t>,</w:t>
            </w:r>
            <w:r w:rsidRPr="003F246C">
              <w:rPr>
                <w:b/>
              </w:rPr>
              <w:t xml:space="preserve"> Τμήμα Διοίκησης Συστημάτων Εφοδιασμού, ΤΕΙ Κεντρικής Μακεδονίας</w:t>
            </w:r>
          </w:p>
        </w:tc>
      </w:tr>
      <w:tr w:rsidR="003B304F" w:rsidRPr="00664085" w:rsidTr="00CE1374">
        <w:trPr>
          <w:trHeight w:val="1236"/>
        </w:trPr>
        <w:tc>
          <w:tcPr>
            <w:tcW w:w="1532" w:type="dxa"/>
          </w:tcPr>
          <w:p w:rsidR="003B304F" w:rsidRPr="00664085" w:rsidRDefault="003B304F" w:rsidP="0061150F">
            <w:pPr>
              <w:spacing w:before="60" w:after="60" w:line="240" w:lineRule="auto"/>
            </w:pPr>
            <w:r w:rsidRPr="00664085">
              <w:t>1</w:t>
            </w:r>
            <w:r>
              <w:t>2</w:t>
            </w:r>
            <w:r w:rsidRPr="00664085">
              <w:t>:</w:t>
            </w:r>
            <w:r>
              <w:rPr>
                <w:lang w:val="en-US"/>
              </w:rPr>
              <w:t>3</w:t>
            </w:r>
            <w:r w:rsidRPr="00664085">
              <w:t>0 - 1</w:t>
            </w:r>
            <w:r>
              <w:rPr>
                <w:lang w:val="en-US"/>
              </w:rPr>
              <w:t>3</w:t>
            </w:r>
            <w:r w:rsidRPr="00664085"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7395" w:type="dxa"/>
          </w:tcPr>
          <w:p w:rsidR="003B304F" w:rsidRDefault="003B304F" w:rsidP="0061150F">
            <w:pPr>
              <w:spacing w:before="60" w:after="0" w:line="240" w:lineRule="auto"/>
              <w:jc w:val="both"/>
            </w:pPr>
            <w:bookmarkStart w:id="0" w:name="_GoBack"/>
            <w:bookmarkEnd w:id="0"/>
            <w:r>
              <w:t xml:space="preserve">Παρουσίαση ενός πληροφοριακού  καινοτόμου εργαλείου περιβαλλοντικής  αποτύπωσης   </w:t>
            </w:r>
          </w:p>
          <w:p w:rsidR="003B304F" w:rsidRPr="00664085" w:rsidRDefault="003B304F" w:rsidP="0061150F">
            <w:pPr>
              <w:spacing w:after="120" w:line="240" w:lineRule="auto"/>
              <w:jc w:val="both"/>
            </w:pPr>
            <w:r w:rsidRPr="003F246C">
              <w:rPr>
                <w:b/>
              </w:rPr>
              <w:t>Δρ. Α.</w:t>
            </w:r>
            <w:r>
              <w:rPr>
                <w:b/>
              </w:rPr>
              <w:t xml:space="preserve"> </w:t>
            </w:r>
            <w:r w:rsidRPr="003F246C">
              <w:rPr>
                <w:b/>
              </w:rPr>
              <w:t>Μαλαμάκης</w:t>
            </w:r>
            <w:r>
              <w:t xml:space="preserve">,  </w:t>
            </w:r>
            <w:r w:rsidRPr="003F246C">
              <w:rPr>
                <w:b/>
              </w:rPr>
              <w:t>Τμήμα Διοίκησης Συστημάτων Εφοδιασμού, ΤΕΙ Κεντρικής Μακεδονίας</w:t>
            </w:r>
          </w:p>
        </w:tc>
      </w:tr>
      <w:tr w:rsidR="003B304F" w:rsidRPr="00664085" w:rsidTr="00CE1374">
        <w:trPr>
          <w:trHeight w:val="863"/>
        </w:trPr>
        <w:tc>
          <w:tcPr>
            <w:tcW w:w="1532" w:type="dxa"/>
          </w:tcPr>
          <w:p w:rsidR="003B304F" w:rsidRPr="00664085" w:rsidRDefault="003B304F" w:rsidP="0061150F">
            <w:pPr>
              <w:spacing w:before="60" w:after="60" w:line="240" w:lineRule="auto"/>
            </w:pPr>
            <w:r>
              <w:t>1</w:t>
            </w:r>
            <w:r>
              <w:rPr>
                <w:lang w:val="en-US"/>
              </w:rPr>
              <w:t>3</w:t>
            </w:r>
            <w:r w:rsidRPr="00664085">
              <w:t>:</w:t>
            </w:r>
            <w:r>
              <w:rPr>
                <w:lang w:val="en-US"/>
              </w:rPr>
              <w:t>00</w:t>
            </w:r>
            <w:r>
              <w:t xml:space="preserve"> – 1</w:t>
            </w:r>
            <w:r>
              <w:rPr>
                <w:lang w:val="en-US"/>
              </w:rPr>
              <w:t>3</w:t>
            </w:r>
            <w:r w:rsidRPr="00664085">
              <w:t>:</w:t>
            </w:r>
            <w:r>
              <w:t>3</w:t>
            </w:r>
            <w:r w:rsidRPr="00664085">
              <w:t>0</w:t>
            </w:r>
          </w:p>
        </w:tc>
        <w:tc>
          <w:tcPr>
            <w:tcW w:w="7395" w:type="dxa"/>
          </w:tcPr>
          <w:p w:rsidR="003B304F" w:rsidRPr="00664085" w:rsidRDefault="003B304F" w:rsidP="0061150F">
            <w:pPr>
              <w:spacing w:before="60" w:after="0" w:line="240" w:lineRule="auto"/>
              <w:jc w:val="both"/>
            </w:pPr>
            <w:r>
              <w:t xml:space="preserve">Πιστοποίηση και σύνταξη  πράσινης ετικέτας για τα αγροδιατροφικά προϊόντα  </w:t>
            </w:r>
            <w:r w:rsidRPr="003F246C">
              <w:rPr>
                <w:b/>
              </w:rPr>
              <w:t>Σ. Στεφανίδου, Δρ. Δ. Αηδόνης</w:t>
            </w:r>
            <w:r>
              <w:rPr>
                <w:b/>
              </w:rPr>
              <w:t>,</w:t>
            </w:r>
            <w:r w:rsidRPr="003F246C">
              <w:rPr>
                <w:b/>
              </w:rPr>
              <w:t xml:space="preserve"> Τμήμα Διοίκησης Συστημάτων Εφοδιασμού, ΤΕΙ Κεντρικής Μακεδονίας</w:t>
            </w:r>
          </w:p>
        </w:tc>
      </w:tr>
      <w:tr w:rsidR="003B304F" w:rsidRPr="00664085" w:rsidTr="00CE1374">
        <w:trPr>
          <w:trHeight w:val="387"/>
        </w:trPr>
        <w:tc>
          <w:tcPr>
            <w:tcW w:w="1532" w:type="dxa"/>
          </w:tcPr>
          <w:p w:rsidR="003B304F" w:rsidRPr="00664085" w:rsidRDefault="003B304F" w:rsidP="0061150F">
            <w:pPr>
              <w:spacing w:before="60" w:after="60" w:line="240" w:lineRule="auto"/>
            </w:pPr>
            <w:r>
              <w:t>13.30  - 1</w:t>
            </w:r>
            <w:r>
              <w:rPr>
                <w:lang w:val="en-US"/>
              </w:rPr>
              <w:t>4</w:t>
            </w:r>
            <w:r>
              <w:t>:0</w:t>
            </w:r>
            <w:r w:rsidRPr="00664085">
              <w:t>0</w:t>
            </w:r>
          </w:p>
        </w:tc>
        <w:tc>
          <w:tcPr>
            <w:tcW w:w="7395" w:type="dxa"/>
          </w:tcPr>
          <w:p w:rsidR="003B304F" w:rsidRPr="00664085" w:rsidRDefault="003B304F" w:rsidP="00CE1374">
            <w:pPr>
              <w:spacing w:before="60" w:after="60" w:line="240" w:lineRule="auto"/>
            </w:pPr>
            <w:r>
              <w:t>Συμπεράσματα –Συζήτηση</w:t>
            </w:r>
          </w:p>
        </w:tc>
      </w:tr>
    </w:tbl>
    <w:p w:rsidR="003B304F" w:rsidRPr="00501A85" w:rsidRDefault="003B304F" w:rsidP="0061150F">
      <w:pPr>
        <w:spacing w:before="120" w:after="120" w:line="240" w:lineRule="auto"/>
      </w:pPr>
    </w:p>
    <w:sectPr w:rsidR="003B304F" w:rsidRPr="00501A85" w:rsidSect="00C961E4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4F" w:rsidRDefault="003B304F" w:rsidP="00296015">
      <w:pPr>
        <w:spacing w:after="0" w:line="240" w:lineRule="auto"/>
      </w:pPr>
      <w:r>
        <w:separator/>
      </w:r>
    </w:p>
  </w:endnote>
  <w:endnote w:type="continuationSeparator" w:id="0">
    <w:p w:rsidR="003B304F" w:rsidRDefault="003B304F" w:rsidP="0029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4F" w:rsidRPr="00296015" w:rsidRDefault="003B304F" w:rsidP="002B50E7">
    <w:pPr>
      <w:pStyle w:val="Footer"/>
      <w:tabs>
        <w:tab w:val="clear" w:pos="4153"/>
        <w:tab w:val="center" w:pos="4320"/>
      </w:tabs>
      <w:ind w:left="-1080" w:right="322"/>
      <w:jc w:val="right"/>
      <w:rPr>
        <w:lang w:val="en-US"/>
      </w:rPr>
    </w:pPr>
    <w:r w:rsidRPr="0098438B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397.5pt;height:97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4F" w:rsidRDefault="003B304F" w:rsidP="00296015">
      <w:pPr>
        <w:spacing w:after="0" w:line="240" w:lineRule="auto"/>
      </w:pPr>
      <w:r>
        <w:separator/>
      </w:r>
    </w:p>
  </w:footnote>
  <w:footnote w:type="continuationSeparator" w:id="0">
    <w:p w:rsidR="003B304F" w:rsidRDefault="003B304F" w:rsidP="0029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4F" w:rsidRDefault="003B304F" w:rsidP="00577CD2">
    <w:pPr>
      <w:tabs>
        <w:tab w:val="center" w:pos="2788"/>
      </w:tabs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049" type="#_x0000_t75" alt="Τ.Ε.Ι. Κεντρικής Μακεδονίας - Αρχική" style="position:absolute;margin-left:9pt;margin-top:9.6pt;width:126pt;height:81pt;z-index:251660288;visibility:visible">
          <v:imagedata r:id="rId1" o:title=""/>
          <w10:wrap type="square" side="right"/>
        </v:shape>
      </w:pict>
    </w:r>
  </w:p>
  <w:p w:rsidR="003B304F" w:rsidRPr="00FB72FD" w:rsidRDefault="003B304F" w:rsidP="00577CD2">
    <w:pPr>
      <w:tabs>
        <w:tab w:val="center" w:pos="2788"/>
      </w:tabs>
      <w:rPr>
        <w:b/>
      </w:rPr>
    </w:pPr>
    <w:r>
      <w:rPr>
        <w:rFonts w:ascii="Comic Sans MS" w:hAnsi="Comic Sans MS"/>
      </w:rPr>
      <w:t xml:space="preserve">                                                                 </w:t>
    </w:r>
    <w:r w:rsidRPr="00FB72FD">
      <w:rPr>
        <w:rFonts w:ascii="Comic Sans MS" w:hAnsi="Comic Sans MS"/>
        <w:b/>
      </w:rPr>
      <w:t>ΤΜΗΜΑ ΔΙΟΙΚΗΣΗΣ</w:t>
    </w:r>
  </w:p>
  <w:p w:rsidR="003B304F" w:rsidRPr="00FB72FD" w:rsidRDefault="003B304F" w:rsidP="00577CD2">
    <w:pPr>
      <w:tabs>
        <w:tab w:val="center" w:pos="2788"/>
      </w:tabs>
      <w:rPr>
        <w:rStyle w:val="CommentTextChar"/>
        <w:rFonts w:ascii="Comic Sans MS" w:hAnsi="Comic Sans MS"/>
        <w:b/>
      </w:rPr>
    </w:pPr>
    <w:r w:rsidRPr="00FB72FD">
      <w:rPr>
        <w:rFonts w:ascii="Comic Sans MS" w:hAnsi="Comic Sans MS"/>
        <w:b/>
      </w:rPr>
      <w:t xml:space="preserve">           </w:t>
    </w:r>
    <w:r>
      <w:rPr>
        <w:rFonts w:ascii="Comic Sans MS" w:hAnsi="Comic Sans MS"/>
        <w:b/>
      </w:rPr>
      <w:t xml:space="preserve">                    </w:t>
    </w:r>
    <w:r w:rsidRPr="00FB72FD">
      <w:rPr>
        <w:rFonts w:ascii="Comic Sans MS" w:hAnsi="Comic Sans MS"/>
        <w:b/>
      </w:rPr>
      <w:t xml:space="preserve">  ΣΥΣΤΗΜΑΤΩΝ ΕΦΟΔΙΑΣΜΟΥ (ΚΑΤΕΡΙΝΗ)                                            </w:t>
    </w:r>
  </w:p>
  <w:p w:rsidR="003B304F" w:rsidRPr="00A760A3" w:rsidRDefault="003B304F" w:rsidP="00577CD2">
    <w:pPr>
      <w:tabs>
        <w:tab w:val="center" w:pos="2788"/>
      </w:tabs>
      <w:rPr>
        <w:rFonts w:ascii="Comic Sans MS" w:hAnsi="Comic Sans MS"/>
      </w:rPr>
    </w:pPr>
  </w:p>
  <w:p w:rsidR="003B304F" w:rsidRDefault="003B304F" w:rsidP="00577CD2">
    <w:pPr>
      <w:jc w:val="center"/>
      <w:rPr>
        <w:rFonts w:ascii="Arial" w:hAnsi="Arial" w:cs="Arial"/>
        <w:b/>
      </w:rPr>
    </w:pPr>
    <w:r>
      <w:rPr>
        <w:rStyle w:val="CommentTextChar"/>
        <w:rFonts w:ascii="Arial" w:hAnsi="Arial" w:cs="Arial"/>
        <w:b/>
      </w:rPr>
      <w:t>Ερευνητικό Πρόγραμμα ΘΑ</w:t>
    </w:r>
    <w:r w:rsidRPr="00A31F4D">
      <w:rPr>
        <w:rStyle w:val="CommentTextChar"/>
        <w:rFonts w:ascii="Arial" w:hAnsi="Arial" w:cs="Arial"/>
        <w:b/>
      </w:rPr>
      <w:t>ΛΗΣ-</w:t>
    </w:r>
    <w:r w:rsidRPr="00A31F4D">
      <w:t xml:space="preserve"> </w:t>
    </w:r>
    <w:r w:rsidRPr="00FB72FD">
      <w:rPr>
        <w:rFonts w:ascii="Arial" w:hAnsi="Arial" w:cs="Arial"/>
        <w:b/>
      </w:rPr>
      <w:t xml:space="preserve">Αλεξάνδρειο Τεχνολογικό Εκπαιδευτικό Ίδρυμα Θεσσαλονίκης </w:t>
    </w:r>
  </w:p>
  <w:p w:rsidR="003B304F" w:rsidRDefault="003B304F" w:rsidP="003F246C">
    <w:pPr>
      <w:jc w:val="center"/>
    </w:pPr>
    <w:r>
      <w:rPr>
        <w:rFonts w:ascii="Arial" w:hAnsi="Arial" w:cs="Arial"/>
        <w:b/>
      </w:rPr>
      <w:t>«</w:t>
    </w:r>
    <w:r w:rsidRPr="00FB72FD">
      <w:rPr>
        <w:rFonts w:ascii="Arial" w:hAnsi="Arial" w:cs="Arial"/>
        <w:b/>
      </w:rPr>
      <w:t xml:space="preserve">Εφαρμογή πράσινης ανάπτυξης στη διαχείριση εφοδιαστικών αλυσίδων του </w:t>
    </w:r>
    <w:r>
      <w:rPr>
        <w:rFonts w:ascii="Arial" w:hAnsi="Arial" w:cs="Arial"/>
        <w:b/>
      </w:rPr>
      <w:t>α</w:t>
    </w:r>
    <w:r w:rsidRPr="00FB72FD">
      <w:rPr>
        <w:rFonts w:ascii="Arial" w:hAnsi="Arial" w:cs="Arial"/>
        <w:b/>
      </w:rPr>
      <w:t>γροδιατροφικού τομέα»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015"/>
    <w:rsid w:val="00075128"/>
    <w:rsid w:val="0008529C"/>
    <w:rsid w:val="000B76B6"/>
    <w:rsid w:val="00253966"/>
    <w:rsid w:val="00264FFC"/>
    <w:rsid w:val="002956A3"/>
    <w:rsid w:val="00296015"/>
    <w:rsid w:val="002A568C"/>
    <w:rsid w:val="002B1FC9"/>
    <w:rsid w:val="002B50E7"/>
    <w:rsid w:val="002C0AD0"/>
    <w:rsid w:val="003105C9"/>
    <w:rsid w:val="00346E05"/>
    <w:rsid w:val="0037550E"/>
    <w:rsid w:val="00383EA2"/>
    <w:rsid w:val="003B304F"/>
    <w:rsid w:val="003E681F"/>
    <w:rsid w:val="003F246C"/>
    <w:rsid w:val="003F5C57"/>
    <w:rsid w:val="00482BF9"/>
    <w:rsid w:val="0048671D"/>
    <w:rsid w:val="004B01EA"/>
    <w:rsid w:val="004C430E"/>
    <w:rsid w:val="004D0C31"/>
    <w:rsid w:val="00501A85"/>
    <w:rsid w:val="0054376F"/>
    <w:rsid w:val="00566CFB"/>
    <w:rsid w:val="005734D5"/>
    <w:rsid w:val="00577CD2"/>
    <w:rsid w:val="0060645D"/>
    <w:rsid w:val="0061150F"/>
    <w:rsid w:val="00655F2F"/>
    <w:rsid w:val="0065748B"/>
    <w:rsid w:val="00664085"/>
    <w:rsid w:val="0069798D"/>
    <w:rsid w:val="006A7243"/>
    <w:rsid w:val="006B161B"/>
    <w:rsid w:val="006B23B1"/>
    <w:rsid w:val="006C5710"/>
    <w:rsid w:val="007064E4"/>
    <w:rsid w:val="00717069"/>
    <w:rsid w:val="00753E1F"/>
    <w:rsid w:val="008973AC"/>
    <w:rsid w:val="008A05EB"/>
    <w:rsid w:val="009218BE"/>
    <w:rsid w:val="00933647"/>
    <w:rsid w:val="0098438B"/>
    <w:rsid w:val="009A5388"/>
    <w:rsid w:val="009B5025"/>
    <w:rsid w:val="009F4D05"/>
    <w:rsid w:val="009F5AE9"/>
    <w:rsid w:val="00A31F4D"/>
    <w:rsid w:val="00A760A3"/>
    <w:rsid w:val="00BC23C9"/>
    <w:rsid w:val="00BF6F93"/>
    <w:rsid w:val="00C176E5"/>
    <w:rsid w:val="00C71430"/>
    <w:rsid w:val="00C961E4"/>
    <w:rsid w:val="00CD13CF"/>
    <w:rsid w:val="00CE1288"/>
    <w:rsid w:val="00CE1374"/>
    <w:rsid w:val="00CF5644"/>
    <w:rsid w:val="00D20246"/>
    <w:rsid w:val="00D35837"/>
    <w:rsid w:val="00DA78B0"/>
    <w:rsid w:val="00DC1486"/>
    <w:rsid w:val="00EC00F4"/>
    <w:rsid w:val="00EC540E"/>
    <w:rsid w:val="00F530A8"/>
    <w:rsid w:val="00FB72FD"/>
    <w:rsid w:val="00FD6D58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0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60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60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60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0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1A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CD13CF"/>
    <w:pPr>
      <w:spacing w:after="0" w:line="240" w:lineRule="auto"/>
    </w:pPr>
    <w:rPr>
      <w:rFonts w:ascii="Times New Roman" w:hAnsi="Times New Roman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D13CF"/>
    <w:rPr>
      <w:rFonts w:cs="Times New Roman"/>
      <w:lang w:val="el-GR" w:eastAsia="el-GR" w:bidi="ar-SA"/>
    </w:rPr>
  </w:style>
  <w:style w:type="character" w:styleId="Hyperlink">
    <w:name w:val="Hyperlink"/>
    <w:basedOn w:val="DefaultParagraphFont"/>
    <w:uiPriority w:val="99"/>
    <w:rsid w:val="00FF40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agrochain.teithe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214</Words>
  <Characters>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Malamakis</dc:creator>
  <cp:keywords/>
  <dc:description/>
  <cp:lastModifiedBy>maria</cp:lastModifiedBy>
  <cp:revision>5</cp:revision>
  <cp:lastPrinted>2014-11-22T10:29:00Z</cp:lastPrinted>
  <dcterms:created xsi:type="dcterms:W3CDTF">2014-11-22T10:58:00Z</dcterms:created>
  <dcterms:modified xsi:type="dcterms:W3CDTF">2014-11-26T06:59:00Z</dcterms:modified>
</cp:coreProperties>
</file>